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009F6" w14:textId="4AE3B2AA" w:rsidR="00331717" w:rsidRPr="00C34846" w:rsidRDefault="00B54938" w:rsidP="004D094F">
      <w:pPr>
        <w:rPr>
          <w:b/>
          <w:bCs/>
          <w:color w:val="000000" w:themeColor="text1"/>
        </w:rPr>
      </w:pPr>
      <w:r w:rsidRPr="00C34846">
        <w:rPr>
          <w:b/>
          <w:bCs/>
          <w:color w:val="000000" w:themeColor="text1"/>
        </w:rPr>
        <w:t xml:space="preserve">The Toxicity of </w:t>
      </w:r>
      <w:r w:rsidR="00E41160">
        <w:rPr>
          <w:b/>
          <w:bCs/>
          <w:color w:val="000000" w:themeColor="text1"/>
        </w:rPr>
        <w:t>O</w:t>
      </w:r>
      <w:r w:rsidRPr="00C34846">
        <w:rPr>
          <w:b/>
          <w:bCs/>
          <w:color w:val="000000" w:themeColor="text1"/>
        </w:rPr>
        <w:t xml:space="preserve">nline </w:t>
      </w:r>
      <w:r w:rsidR="00E41160">
        <w:rPr>
          <w:b/>
          <w:bCs/>
          <w:color w:val="000000" w:themeColor="text1"/>
        </w:rPr>
        <w:t>N</w:t>
      </w:r>
      <w:r w:rsidRPr="00C34846">
        <w:rPr>
          <w:b/>
          <w:bCs/>
          <w:color w:val="000000" w:themeColor="text1"/>
        </w:rPr>
        <w:t xml:space="preserve">etworks </w:t>
      </w:r>
      <w:r w:rsidR="00331717" w:rsidRPr="00C34846">
        <w:rPr>
          <w:b/>
          <w:bCs/>
          <w:color w:val="000000" w:themeColor="text1"/>
        </w:rPr>
        <w:t xml:space="preserve">and one’s </w:t>
      </w:r>
      <w:r w:rsidR="00E41160">
        <w:rPr>
          <w:b/>
          <w:bCs/>
          <w:color w:val="000000" w:themeColor="text1"/>
        </w:rPr>
        <w:t>I</w:t>
      </w:r>
      <w:r w:rsidR="00331717" w:rsidRPr="00C34846">
        <w:rPr>
          <w:b/>
          <w:bCs/>
          <w:color w:val="000000" w:themeColor="text1"/>
        </w:rPr>
        <w:t xml:space="preserve">dentity </w:t>
      </w:r>
      <w:r w:rsidR="00E41160">
        <w:rPr>
          <w:b/>
          <w:bCs/>
          <w:color w:val="000000" w:themeColor="text1"/>
        </w:rPr>
        <w:t>B</w:t>
      </w:r>
      <w:r w:rsidR="00331717" w:rsidRPr="00C34846">
        <w:rPr>
          <w:b/>
          <w:bCs/>
          <w:color w:val="000000" w:themeColor="text1"/>
        </w:rPr>
        <w:t xml:space="preserve">ehind a </w:t>
      </w:r>
      <w:r w:rsidR="00E41160">
        <w:rPr>
          <w:b/>
          <w:bCs/>
          <w:color w:val="000000" w:themeColor="text1"/>
        </w:rPr>
        <w:t>S</w:t>
      </w:r>
      <w:r w:rsidR="00331717" w:rsidRPr="00C34846">
        <w:rPr>
          <w:b/>
          <w:bCs/>
          <w:color w:val="000000" w:themeColor="text1"/>
        </w:rPr>
        <w:t>creen.</w:t>
      </w:r>
      <w:r w:rsidR="000F3BF0" w:rsidRPr="00C34846">
        <w:rPr>
          <w:b/>
          <w:bCs/>
          <w:color w:val="000000" w:themeColor="text1"/>
        </w:rPr>
        <w:t xml:space="preserve"> </w:t>
      </w:r>
      <w:r w:rsidR="00A34711" w:rsidRPr="00C34846">
        <w:rPr>
          <w:b/>
          <w:bCs/>
          <w:color w:val="000000" w:themeColor="text1"/>
        </w:rPr>
        <w:t xml:space="preserve">How </w:t>
      </w:r>
      <w:r w:rsidR="00F71CAC" w:rsidRPr="00C34846">
        <w:rPr>
          <w:b/>
          <w:bCs/>
          <w:color w:val="000000" w:themeColor="text1"/>
        </w:rPr>
        <w:t xml:space="preserve">the </w:t>
      </w:r>
      <w:r w:rsidR="00E41160">
        <w:rPr>
          <w:b/>
          <w:bCs/>
          <w:color w:val="000000" w:themeColor="text1"/>
        </w:rPr>
        <w:t>O</w:t>
      </w:r>
      <w:r w:rsidR="00F71CAC" w:rsidRPr="00C34846">
        <w:rPr>
          <w:b/>
          <w:bCs/>
          <w:color w:val="000000" w:themeColor="text1"/>
        </w:rPr>
        <w:t xml:space="preserve">nline </w:t>
      </w:r>
      <w:r w:rsidR="00E41160">
        <w:rPr>
          <w:b/>
          <w:bCs/>
          <w:color w:val="000000" w:themeColor="text1"/>
        </w:rPr>
        <w:t>W</w:t>
      </w:r>
      <w:r w:rsidR="00F71CAC" w:rsidRPr="00C34846">
        <w:rPr>
          <w:b/>
          <w:bCs/>
          <w:color w:val="000000" w:themeColor="text1"/>
        </w:rPr>
        <w:t xml:space="preserve">orld </w:t>
      </w:r>
      <w:r w:rsidR="00E41160">
        <w:rPr>
          <w:b/>
          <w:bCs/>
          <w:color w:val="000000" w:themeColor="text1"/>
        </w:rPr>
        <w:t>N</w:t>
      </w:r>
      <w:r w:rsidR="00A34711" w:rsidRPr="00C34846">
        <w:rPr>
          <w:b/>
          <w:bCs/>
          <w:color w:val="000000" w:themeColor="text1"/>
        </w:rPr>
        <w:t xml:space="preserve">ormalizes </w:t>
      </w:r>
      <w:r w:rsidR="00E41160">
        <w:rPr>
          <w:b/>
          <w:bCs/>
          <w:color w:val="000000" w:themeColor="text1"/>
        </w:rPr>
        <w:t>B</w:t>
      </w:r>
      <w:r w:rsidR="00A34711" w:rsidRPr="00C34846">
        <w:rPr>
          <w:b/>
          <w:bCs/>
          <w:color w:val="000000" w:themeColor="text1"/>
        </w:rPr>
        <w:t>ullying.</w:t>
      </w:r>
    </w:p>
    <w:p w14:paraId="51FE34D0" w14:textId="203D03DA" w:rsidR="00D474DF" w:rsidRPr="00C34846" w:rsidRDefault="00D474DF" w:rsidP="00F34400">
      <w:pPr>
        <w:rPr>
          <w:color w:val="000000" w:themeColor="text1"/>
        </w:rPr>
      </w:pPr>
    </w:p>
    <w:p w14:paraId="1FA8606C" w14:textId="580275D3" w:rsidR="008076A3" w:rsidRPr="00C34846" w:rsidRDefault="00DF6471" w:rsidP="008076A3">
      <w:pPr>
        <w:rPr>
          <w:color w:val="000000" w:themeColor="text1"/>
        </w:rPr>
      </w:pPr>
      <w:r w:rsidRPr="00C34846">
        <w:rPr>
          <w:color w:val="000000" w:themeColor="text1"/>
        </w:rPr>
        <w:t xml:space="preserve">Online communities based on social media apps allow for fake identities to be created and anonymity to be seen as </w:t>
      </w:r>
      <w:r w:rsidR="002333EA" w:rsidRPr="00C34846">
        <w:rPr>
          <w:color w:val="000000" w:themeColor="text1"/>
        </w:rPr>
        <w:t xml:space="preserve">protective when it can be manipulated to bully others. Bullying on social media whether it’s done from individual to individual or group to group has been normalised through certain social media features which make </w:t>
      </w:r>
      <w:r w:rsidR="003D3D50" w:rsidRPr="00C34846">
        <w:rPr>
          <w:color w:val="000000" w:themeColor="text1"/>
        </w:rPr>
        <w:t>victimisation acceptable and even encouraged when backed by others. It can create a community but can also tear some apart</w:t>
      </w:r>
      <w:r w:rsidR="00D435EA" w:rsidRPr="00C34846">
        <w:rPr>
          <w:color w:val="000000" w:themeColor="text1"/>
        </w:rPr>
        <w:t xml:space="preserve"> through trolling others. This has been seen as a growing issue throughout online </w:t>
      </w:r>
      <w:r w:rsidR="00BB710B" w:rsidRPr="00C34846">
        <w:rPr>
          <w:color w:val="000000" w:themeColor="text1"/>
        </w:rPr>
        <w:t>communities,</w:t>
      </w:r>
      <w:r w:rsidR="00D435EA" w:rsidRPr="00C34846">
        <w:rPr>
          <w:color w:val="000000" w:themeColor="text1"/>
        </w:rPr>
        <w:t xml:space="preserve"> yet nothing has been done to stop them </w:t>
      </w:r>
      <w:r w:rsidR="003D7916" w:rsidRPr="00C34846">
        <w:rPr>
          <w:color w:val="000000" w:themeColor="text1"/>
        </w:rPr>
        <w:t xml:space="preserve">as the normalisation of bullying, disguised as comedy, satire or constructive </w:t>
      </w:r>
      <w:r w:rsidR="00BB710B" w:rsidRPr="00C34846">
        <w:rPr>
          <w:color w:val="000000" w:themeColor="text1"/>
        </w:rPr>
        <w:t>criticism</w:t>
      </w:r>
      <w:r w:rsidR="00F659D1" w:rsidRPr="00C34846">
        <w:rPr>
          <w:color w:val="000000" w:themeColor="text1"/>
        </w:rPr>
        <w:t xml:space="preserve">. </w:t>
      </w:r>
    </w:p>
    <w:p w14:paraId="73478197" w14:textId="2E6220C4" w:rsidR="00F34400" w:rsidRPr="00C34846" w:rsidRDefault="00F34400" w:rsidP="003C4071">
      <w:pPr>
        <w:rPr>
          <w:color w:val="000000" w:themeColor="text1"/>
        </w:rPr>
      </w:pPr>
    </w:p>
    <w:p w14:paraId="0ACE2DAF" w14:textId="446DC351" w:rsidR="003D0760" w:rsidRPr="00C34846" w:rsidRDefault="00440859" w:rsidP="003D0760">
      <w:pPr>
        <w:rPr>
          <w:color w:val="000000" w:themeColor="text1"/>
        </w:rPr>
      </w:pPr>
      <w:r w:rsidRPr="00C34846">
        <w:rPr>
          <w:color w:val="000000" w:themeColor="text1"/>
        </w:rPr>
        <w:t xml:space="preserve">The online world </w:t>
      </w:r>
      <w:r w:rsidR="005C4802" w:rsidRPr="00C34846">
        <w:rPr>
          <w:color w:val="000000" w:themeColor="text1"/>
        </w:rPr>
        <w:t xml:space="preserve">is </w:t>
      </w:r>
      <w:r w:rsidR="00AC6F2E" w:rsidRPr="00C34846">
        <w:rPr>
          <w:color w:val="000000" w:themeColor="text1"/>
        </w:rPr>
        <w:t>growing every day with social media</w:t>
      </w:r>
      <w:r w:rsidR="00173DA0" w:rsidRPr="00C34846">
        <w:rPr>
          <w:color w:val="000000" w:themeColor="text1"/>
        </w:rPr>
        <w:t xml:space="preserve">, in its peak form, </w:t>
      </w:r>
      <w:r w:rsidR="00AC6F2E" w:rsidRPr="00C34846">
        <w:rPr>
          <w:color w:val="000000" w:themeColor="text1"/>
        </w:rPr>
        <w:t xml:space="preserve">being a catalyst to creating online networks and communities which can serve as a strong form of identity for some. </w:t>
      </w:r>
      <w:r w:rsidR="00173DA0" w:rsidRPr="00C34846">
        <w:rPr>
          <w:color w:val="000000" w:themeColor="text1"/>
        </w:rPr>
        <w:t xml:space="preserve">It is seen as </w:t>
      </w:r>
      <w:r w:rsidR="00FA017F" w:rsidRPr="00C34846">
        <w:rPr>
          <w:color w:val="000000" w:themeColor="text1"/>
        </w:rPr>
        <w:t xml:space="preserve">a way to create a persona on how </w:t>
      </w:r>
      <w:r w:rsidR="00173DA0" w:rsidRPr="00C34846">
        <w:rPr>
          <w:color w:val="000000" w:themeColor="text1"/>
        </w:rPr>
        <w:t xml:space="preserve">people </w:t>
      </w:r>
      <w:r w:rsidR="00FA017F" w:rsidRPr="00C34846">
        <w:rPr>
          <w:color w:val="000000" w:themeColor="text1"/>
        </w:rPr>
        <w:t>wish to be seen and for others it’s a way to express themselves artist</w:t>
      </w:r>
      <w:r w:rsidR="00841E61" w:rsidRPr="00C34846">
        <w:rPr>
          <w:color w:val="000000" w:themeColor="text1"/>
        </w:rPr>
        <w:t>ic</w:t>
      </w:r>
      <w:r w:rsidR="00FA017F" w:rsidRPr="00C34846">
        <w:rPr>
          <w:color w:val="000000" w:themeColor="text1"/>
        </w:rPr>
        <w:t>ally, emotionally, verbally, etc.</w:t>
      </w:r>
      <w:r w:rsidR="00841E61" w:rsidRPr="00C34846">
        <w:rPr>
          <w:color w:val="000000" w:themeColor="text1"/>
        </w:rPr>
        <w:t xml:space="preserve"> However, with </w:t>
      </w:r>
      <w:r w:rsidR="00CB3B33" w:rsidRPr="00C34846">
        <w:rPr>
          <w:color w:val="000000" w:themeColor="text1"/>
        </w:rPr>
        <w:t xml:space="preserve">freedom to share things on the internet, also comes the opportunity to criticize. </w:t>
      </w:r>
      <w:r w:rsidR="00DD6351" w:rsidRPr="00C34846">
        <w:rPr>
          <w:color w:val="000000" w:themeColor="text1"/>
        </w:rPr>
        <w:t>The online world</w:t>
      </w:r>
      <w:r w:rsidR="0002092D" w:rsidRPr="00C34846">
        <w:rPr>
          <w:color w:val="000000" w:themeColor="text1"/>
        </w:rPr>
        <w:t xml:space="preserve"> allow</w:t>
      </w:r>
      <w:r w:rsidR="00DD6351" w:rsidRPr="00C34846">
        <w:rPr>
          <w:color w:val="000000" w:themeColor="text1"/>
        </w:rPr>
        <w:t>s</w:t>
      </w:r>
      <w:r w:rsidR="0002092D" w:rsidRPr="00C34846">
        <w:rPr>
          <w:color w:val="000000" w:themeColor="text1"/>
        </w:rPr>
        <w:t xml:space="preserve"> for </w:t>
      </w:r>
      <w:r w:rsidR="00DD6351" w:rsidRPr="00C34846">
        <w:rPr>
          <w:color w:val="000000" w:themeColor="text1"/>
        </w:rPr>
        <w:t>cyber</w:t>
      </w:r>
      <w:r w:rsidR="0002092D" w:rsidRPr="00C34846">
        <w:rPr>
          <w:color w:val="000000" w:themeColor="text1"/>
        </w:rPr>
        <w:t xml:space="preserve">bullying which has become normalized </w:t>
      </w:r>
      <w:r w:rsidR="000409E1" w:rsidRPr="00C34846">
        <w:rPr>
          <w:color w:val="000000" w:themeColor="text1"/>
        </w:rPr>
        <w:t xml:space="preserve">through </w:t>
      </w:r>
      <w:r w:rsidR="00932D53" w:rsidRPr="00C34846">
        <w:rPr>
          <w:color w:val="000000" w:themeColor="text1"/>
        </w:rPr>
        <w:t xml:space="preserve">the use of </w:t>
      </w:r>
      <w:r w:rsidR="00DD6351" w:rsidRPr="00C34846">
        <w:rPr>
          <w:color w:val="000000" w:themeColor="text1"/>
        </w:rPr>
        <w:t>fake identities/personas</w:t>
      </w:r>
      <w:r w:rsidR="00225F98" w:rsidRPr="00C34846">
        <w:rPr>
          <w:color w:val="000000" w:themeColor="text1"/>
        </w:rPr>
        <w:t xml:space="preserve"> and lack of repercussions and </w:t>
      </w:r>
      <w:r w:rsidR="003C4071" w:rsidRPr="00C34846">
        <w:rPr>
          <w:color w:val="000000" w:themeColor="text1"/>
        </w:rPr>
        <w:t xml:space="preserve">social </w:t>
      </w:r>
      <w:r w:rsidR="00225F98" w:rsidRPr="00C34846">
        <w:rPr>
          <w:color w:val="000000" w:themeColor="text1"/>
        </w:rPr>
        <w:t>peer pressure.</w:t>
      </w:r>
      <w:r w:rsidR="005E36E3" w:rsidRPr="00C34846">
        <w:rPr>
          <w:color w:val="000000" w:themeColor="text1"/>
        </w:rPr>
        <w:t xml:space="preserve"> </w:t>
      </w:r>
      <w:r w:rsidR="00365093" w:rsidRPr="00C34846">
        <w:rPr>
          <w:color w:val="000000" w:themeColor="text1"/>
        </w:rPr>
        <w:t>By empowering a community by its sense of identity and belonging, it also brings some individuals or other groups down through lack of suppor</w:t>
      </w:r>
      <w:r w:rsidR="000B6E7C" w:rsidRPr="00C34846">
        <w:rPr>
          <w:color w:val="000000" w:themeColor="text1"/>
        </w:rPr>
        <w:t xml:space="preserve">t when everything is presented in a back handed way. With the rapid growth of </w:t>
      </w:r>
      <w:r w:rsidR="007E1309" w:rsidRPr="00C34846">
        <w:rPr>
          <w:color w:val="000000" w:themeColor="text1"/>
        </w:rPr>
        <w:t xml:space="preserve">users </w:t>
      </w:r>
      <w:r w:rsidR="000B6E7C" w:rsidRPr="00C34846">
        <w:rPr>
          <w:color w:val="000000" w:themeColor="text1"/>
        </w:rPr>
        <w:t>on Instagram, TikTok and Facebook</w:t>
      </w:r>
      <w:r w:rsidR="00AD1842" w:rsidRPr="00C34846">
        <w:rPr>
          <w:color w:val="000000" w:themeColor="text1"/>
        </w:rPr>
        <w:t xml:space="preserve">, they have been known to be the largest </w:t>
      </w:r>
      <w:r w:rsidR="007E1309" w:rsidRPr="00C34846">
        <w:rPr>
          <w:color w:val="000000" w:themeColor="text1"/>
        </w:rPr>
        <w:t>and most toxic home to online communities.</w:t>
      </w:r>
    </w:p>
    <w:p w14:paraId="0696E61C" w14:textId="77777777" w:rsidR="00225F98" w:rsidRPr="00C34846" w:rsidRDefault="00225F98" w:rsidP="003D0760">
      <w:pPr>
        <w:rPr>
          <w:color w:val="000000" w:themeColor="text1"/>
        </w:rPr>
      </w:pPr>
    </w:p>
    <w:p w14:paraId="4BFBBDAF" w14:textId="764C59CC" w:rsidR="00E35A06" w:rsidRPr="00C34846" w:rsidRDefault="001C4D4E" w:rsidP="00F34400">
      <w:pPr>
        <w:rPr>
          <w:color w:val="000000" w:themeColor="text1"/>
        </w:rPr>
      </w:pPr>
      <w:r w:rsidRPr="00C34846">
        <w:rPr>
          <w:color w:val="000000" w:themeColor="text1"/>
        </w:rPr>
        <w:t>Over the past 10 years, beauty</w:t>
      </w:r>
      <w:r w:rsidR="00E35A06" w:rsidRPr="00C34846">
        <w:rPr>
          <w:color w:val="000000" w:themeColor="text1"/>
        </w:rPr>
        <w:t xml:space="preserve"> standards online are showcased and set predominantly through Instagram.</w:t>
      </w:r>
      <w:r w:rsidRPr="00C34846">
        <w:rPr>
          <w:color w:val="000000" w:themeColor="text1"/>
        </w:rPr>
        <w:t xml:space="preserve"> </w:t>
      </w:r>
      <w:r w:rsidR="00A25107" w:rsidRPr="00C34846">
        <w:rPr>
          <w:color w:val="000000" w:themeColor="text1"/>
        </w:rPr>
        <w:t>Instagram is a social media app which is mainly used for sharing photos and videos about your personal interests. It is also a place wher</w:t>
      </w:r>
      <w:r w:rsidR="00741445" w:rsidRPr="00C34846">
        <w:rPr>
          <w:color w:val="000000" w:themeColor="text1"/>
        </w:rPr>
        <w:t>e</w:t>
      </w:r>
      <w:r w:rsidR="006B3970" w:rsidRPr="00C34846">
        <w:rPr>
          <w:color w:val="000000" w:themeColor="text1"/>
        </w:rPr>
        <w:t xml:space="preserve"> many </w:t>
      </w:r>
      <w:r w:rsidR="00741445" w:rsidRPr="00C34846">
        <w:rPr>
          <w:color w:val="000000" w:themeColor="text1"/>
        </w:rPr>
        <w:t>people create a false sense of identity just for others approval and to fit into a certain community.</w:t>
      </w:r>
      <w:r w:rsidR="00726B46" w:rsidRPr="00C34846">
        <w:rPr>
          <w:color w:val="000000" w:themeColor="text1"/>
        </w:rPr>
        <w:t xml:space="preserve"> </w:t>
      </w:r>
      <w:r w:rsidR="006B76B6" w:rsidRPr="00C34846">
        <w:rPr>
          <w:color w:val="000000" w:themeColor="text1"/>
        </w:rPr>
        <w:t xml:space="preserve">Social media influencers have been able to grow their image on Instagram with the focus being on, make up, fashion, </w:t>
      </w:r>
      <w:r w:rsidR="00444CE8" w:rsidRPr="00C34846">
        <w:rPr>
          <w:color w:val="000000" w:themeColor="text1"/>
        </w:rPr>
        <w:t xml:space="preserve">travel or even as simple as </w:t>
      </w:r>
      <w:r w:rsidR="006B76B6" w:rsidRPr="00C34846">
        <w:rPr>
          <w:color w:val="000000" w:themeColor="text1"/>
        </w:rPr>
        <w:t>comedy skits</w:t>
      </w:r>
      <w:r w:rsidR="00444CE8" w:rsidRPr="00C34846">
        <w:rPr>
          <w:color w:val="000000" w:themeColor="text1"/>
        </w:rPr>
        <w:t xml:space="preserve">. </w:t>
      </w:r>
      <w:r w:rsidR="00C57814" w:rsidRPr="00C34846">
        <w:rPr>
          <w:color w:val="000000" w:themeColor="text1"/>
        </w:rPr>
        <w:t xml:space="preserve">Over time it has grown to become a place full of communities where people who share a specific niche like a hobby or interest, can come together. </w:t>
      </w:r>
      <w:r w:rsidR="00B1178B" w:rsidRPr="00C34846">
        <w:rPr>
          <w:color w:val="000000" w:themeColor="text1"/>
        </w:rPr>
        <w:t xml:space="preserve">One of the biggest communities on Instagram is the beauty community which involves models, fashion icons and makeup and hair artists. </w:t>
      </w:r>
      <w:r w:rsidR="00C90982" w:rsidRPr="00C34846">
        <w:rPr>
          <w:color w:val="000000" w:themeColor="text1"/>
        </w:rPr>
        <w:t xml:space="preserve">This particular community has been ripped into my other communities for promoting </w:t>
      </w:r>
      <w:r w:rsidR="006040FC" w:rsidRPr="00C34846">
        <w:rPr>
          <w:color w:val="000000" w:themeColor="text1"/>
        </w:rPr>
        <w:t xml:space="preserve">false body types and overall </w:t>
      </w:r>
      <w:r w:rsidR="00E9310B" w:rsidRPr="00C34846">
        <w:rPr>
          <w:color w:val="000000" w:themeColor="text1"/>
        </w:rPr>
        <w:t xml:space="preserve">unrealistic </w:t>
      </w:r>
      <w:r w:rsidR="00E616E4" w:rsidRPr="00C34846">
        <w:rPr>
          <w:color w:val="000000" w:themeColor="text1"/>
        </w:rPr>
        <w:t>appearances</w:t>
      </w:r>
      <w:r w:rsidR="006040FC" w:rsidRPr="00C34846">
        <w:rPr>
          <w:color w:val="000000" w:themeColor="text1"/>
        </w:rPr>
        <w:t>. Beginning as constructive criti</w:t>
      </w:r>
      <w:r w:rsidR="00E616E4" w:rsidRPr="00C34846">
        <w:rPr>
          <w:color w:val="000000" w:themeColor="text1"/>
        </w:rPr>
        <w:t>ci</w:t>
      </w:r>
      <w:r w:rsidR="006040FC" w:rsidRPr="00C34846">
        <w:rPr>
          <w:color w:val="000000" w:themeColor="text1"/>
        </w:rPr>
        <w:t>sm, it has now turned into bullying and online harassment</w:t>
      </w:r>
      <w:r w:rsidR="00E616E4" w:rsidRPr="00C34846">
        <w:rPr>
          <w:color w:val="000000" w:themeColor="text1"/>
        </w:rPr>
        <w:t xml:space="preserve">. Many profiles that </w:t>
      </w:r>
      <w:r w:rsidR="00FC548F" w:rsidRPr="00C34846">
        <w:rPr>
          <w:color w:val="000000" w:themeColor="text1"/>
        </w:rPr>
        <w:t xml:space="preserve">are actively partaking are </w:t>
      </w:r>
      <w:r w:rsidR="006659BB" w:rsidRPr="00C34846">
        <w:rPr>
          <w:color w:val="000000" w:themeColor="text1"/>
        </w:rPr>
        <w:t>anonymous account with under ten followers</w:t>
      </w:r>
      <w:r w:rsidR="00190BCC" w:rsidRPr="00C34846">
        <w:rPr>
          <w:color w:val="000000" w:themeColor="text1"/>
        </w:rPr>
        <w:t>, who are mainly bots,</w:t>
      </w:r>
      <w:r w:rsidR="006659BB" w:rsidRPr="00C34846">
        <w:rPr>
          <w:color w:val="000000" w:themeColor="text1"/>
        </w:rPr>
        <w:t xml:space="preserve"> </w:t>
      </w:r>
      <w:r w:rsidR="0000297C" w:rsidRPr="00C34846">
        <w:rPr>
          <w:color w:val="000000" w:themeColor="text1"/>
        </w:rPr>
        <w:t>and has been seen as an abuse of technology (</w:t>
      </w:r>
      <w:proofErr w:type="spellStart"/>
      <w:r w:rsidR="00792881" w:rsidRPr="00C34846">
        <w:rPr>
          <w:color w:val="000000" w:themeColor="text1"/>
        </w:rPr>
        <w:t>Na</w:t>
      </w:r>
      <w:r w:rsidR="00586081" w:rsidRPr="00C34846">
        <w:rPr>
          <w:color w:val="000000" w:themeColor="text1"/>
        </w:rPr>
        <w:t>saescu</w:t>
      </w:r>
      <w:proofErr w:type="spellEnd"/>
      <w:r w:rsidR="006E23E9" w:rsidRPr="00C34846">
        <w:rPr>
          <w:color w:val="000000" w:themeColor="text1"/>
        </w:rPr>
        <w:t>,</w:t>
      </w:r>
      <w:r w:rsidR="00586081" w:rsidRPr="00C34846">
        <w:rPr>
          <w:color w:val="000000" w:themeColor="text1"/>
        </w:rPr>
        <w:t xml:space="preserve"> E., et al, 2018).</w:t>
      </w:r>
      <w:r w:rsidR="00792834" w:rsidRPr="00C34846">
        <w:rPr>
          <w:color w:val="000000" w:themeColor="text1"/>
        </w:rPr>
        <w:t xml:space="preserve"> </w:t>
      </w:r>
      <w:r w:rsidR="00064E21" w:rsidRPr="00C34846">
        <w:rPr>
          <w:color w:val="000000" w:themeColor="text1"/>
        </w:rPr>
        <w:t>A form of bullying that some specific communities partake in is trolling.</w:t>
      </w:r>
      <w:r w:rsidR="00190BCC" w:rsidRPr="00C34846">
        <w:rPr>
          <w:color w:val="000000" w:themeColor="text1"/>
        </w:rPr>
        <w:t xml:space="preserve"> </w:t>
      </w:r>
      <w:r w:rsidR="00064E21" w:rsidRPr="00C34846">
        <w:rPr>
          <w:color w:val="000000" w:themeColor="text1"/>
        </w:rPr>
        <w:t>Trolling</w:t>
      </w:r>
      <w:r w:rsidR="00E50472" w:rsidRPr="00C34846">
        <w:rPr>
          <w:color w:val="000000" w:themeColor="text1"/>
        </w:rPr>
        <w:t xml:space="preserve"> is creating controversial comments or posts to provoke a negative reaction, bothering those who interact with it, sparking an argument. It is seen to cause amusement to the individual who is “trolling’ rather than causing harm to another (Gavin</w:t>
      </w:r>
      <w:r w:rsidR="006E23E9" w:rsidRPr="00C34846">
        <w:rPr>
          <w:color w:val="000000" w:themeColor="text1"/>
        </w:rPr>
        <w:t>,</w:t>
      </w:r>
      <w:r w:rsidR="00E50472" w:rsidRPr="00C34846">
        <w:rPr>
          <w:color w:val="000000" w:themeColor="text1"/>
        </w:rPr>
        <w:t xml:space="preserve"> L., et al, 2019) which means that the troll can defend themselves by claiming to be making a joke without harmful intent.</w:t>
      </w:r>
      <w:r w:rsidR="0041379F" w:rsidRPr="00C34846">
        <w:rPr>
          <w:color w:val="000000" w:themeColor="text1"/>
        </w:rPr>
        <w:t xml:space="preserve"> </w:t>
      </w:r>
      <w:r w:rsidR="00444CE8" w:rsidRPr="00C34846">
        <w:rPr>
          <w:color w:val="000000" w:themeColor="text1"/>
        </w:rPr>
        <w:t>A recent influencer</w:t>
      </w:r>
      <w:r w:rsidR="00BC5252" w:rsidRPr="00C34846">
        <w:rPr>
          <w:color w:val="000000" w:themeColor="text1"/>
        </w:rPr>
        <w:t>, Lil Miquela,</w:t>
      </w:r>
      <w:r w:rsidR="00444CE8" w:rsidRPr="00C34846">
        <w:rPr>
          <w:color w:val="000000" w:themeColor="text1"/>
        </w:rPr>
        <w:t xml:space="preserve"> wh</w:t>
      </w:r>
      <w:r w:rsidR="001B0332" w:rsidRPr="00C34846">
        <w:rPr>
          <w:color w:val="000000" w:themeColor="text1"/>
        </w:rPr>
        <w:t>o recently grew rapidly</w:t>
      </w:r>
      <w:r w:rsidR="00444CE8" w:rsidRPr="00C34846">
        <w:rPr>
          <w:color w:val="000000" w:themeColor="text1"/>
        </w:rPr>
        <w:t xml:space="preserve"> on Instagram with now </w:t>
      </w:r>
      <w:r w:rsidR="00F713DF" w:rsidRPr="00C34846">
        <w:rPr>
          <w:color w:val="000000" w:themeColor="text1"/>
        </w:rPr>
        <w:t xml:space="preserve">over </w:t>
      </w:r>
      <w:r w:rsidR="00B41DB0" w:rsidRPr="00C34846">
        <w:rPr>
          <w:color w:val="000000" w:themeColor="text1"/>
        </w:rPr>
        <w:t>three million</w:t>
      </w:r>
      <w:r w:rsidR="00444CE8" w:rsidRPr="00C34846">
        <w:rPr>
          <w:color w:val="000000" w:themeColor="text1"/>
        </w:rPr>
        <w:t xml:space="preserve"> followers</w:t>
      </w:r>
      <w:r w:rsidR="001B0332" w:rsidRPr="00C34846">
        <w:rPr>
          <w:color w:val="000000" w:themeColor="text1"/>
        </w:rPr>
        <w:t xml:space="preserve"> has been a focus of </w:t>
      </w:r>
      <w:r w:rsidR="00B41DB0" w:rsidRPr="00C34846">
        <w:rPr>
          <w:color w:val="000000" w:themeColor="text1"/>
        </w:rPr>
        <w:t xml:space="preserve">the beauty standard </w:t>
      </w:r>
      <w:r w:rsidR="00B41DB0" w:rsidRPr="00C34846">
        <w:rPr>
          <w:color w:val="000000" w:themeColor="text1"/>
        </w:rPr>
        <w:lastRenderedPageBreak/>
        <w:t xml:space="preserve">and how online communities form to </w:t>
      </w:r>
      <w:r w:rsidR="00BC5252" w:rsidRPr="00C34846">
        <w:rPr>
          <w:color w:val="000000" w:themeColor="text1"/>
        </w:rPr>
        <w:t>attack and break down the confidence of those who work hard to inspire others. Mi</w:t>
      </w:r>
      <w:r w:rsidR="009A6661" w:rsidRPr="00C34846">
        <w:rPr>
          <w:color w:val="000000" w:themeColor="text1"/>
        </w:rPr>
        <w:t>qu</w:t>
      </w:r>
      <w:r w:rsidR="00BC5252" w:rsidRPr="00C34846">
        <w:rPr>
          <w:color w:val="000000" w:themeColor="text1"/>
        </w:rPr>
        <w:t>ela Sousa a</w:t>
      </w:r>
      <w:r w:rsidR="009A6661" w:rsidRPr="00C34846">
        <w:rPr>
          <w:color w:val="000000" w:themeColor="text1"/>
        </w:rPr>
        <w:t>l</w:t>
      </w:r>
      <w:r w:rsidR="00BC5252" w:rsidRPr="00C34846">
        <w:rPr>
          <w:color w:val="000000" w:themeColor="text1"/>
        </w:rPr>
        <w:t>s</w:t>
      </w:r>
      <w:r w:rsidR="009A6661" w:rsidRPr="00C34846">
        <w:rPr>
          <w:color w:val="000000" w:themeColor="text1"/>
        </w:rPr>
        <w:t>o</w:t>
      </w:r>
      <w:r w:rsidR="00BC5252" w:rsidRPr="00C34846">
        <w:rPr>
          <w:color w:val="000000" w:themeColor="text1"/>
        </w:rPr>
        <w:t xml:space="preserve"> known as Lil Miquela </w:t>
      </w:r>
      <w:r w:rsidR="000659F1" w:rsidRPr="00C34846">
        <w:rPr>
          <w:color w:val="000000" w:themeColor="text1"/>
        </w:rPr>
        <w:t xml:space="preserve">is a digitally animated </w:t>
      </w:r>
      <w:r w:rsidR="00CE3644" w:rsidRPr="00C34846">
        <w:rPr>
          <w:color w:val="000000" w:themeColor="text1"/>
        </w:rPr>
        <w:t xml:space="preserve">character </w:t>
      </w:r>
      <w:r w:rsidR="00553124" w:rsidRPr="00C34846">
        <w:rPr>
          <w:color w:val="000000" w:themeColor="text1"/>
        </w:rPr>
        <w:t>who started to gain the public’s eye in</w:t>
      </w:r>
      <w:r w:rsidR="00CE3644" w:rsidRPr="00C34846">
        <w:rPr>
          <w:color w:val="000000" w:themeColor="text1"/>
        </w:rPr>
        <w:t xml:space="preserve"> 2016. She has been praised for her fashion and positive </w:t>
      </w:r>
      <w:r w:rsidR="001323D4" w:rsidRPr="00C34846">
        <w:rPr>
          <w:color w:val="000000" w:themeColor="text1"/>
        </w:rPr>
        <w:t>lifestyle,</w:t>
      </w:r>
      <w:r w:rsidR="00CE3644" w:rsidRPr="00C34846">
        <w:rPr>
          <w:color w:val="000000" w:themeColor="text1"/>
        </w:rPr>
        <w:t xml:space="preserve"> but many </w:t>
      </w:r>
      <w:r w:rsidR="00895624" w:rsidRPr="00C34846">
        <w:rPr>
          <w:color w:val="000000" w:themeColor="text1"/>
        </w:rPr>
        <w:t>criticize</w:t>
      </w:r>
      <w:r w:rsidR="007927AA" w:rsidRPr="00C34846">
        <w:rPr>
          <w:color w:val="000000" w:themeColor="text1"/>
        </w:rPr>
        <w:t xml:space="preserve"> her </w:t>
      </w:r>
      <w:r w:rsidR="00895624" w:rsidRPr="00C34846">
        <w:rPr>
          <w:color w:val="000000" w:themeColor="text1"/>
        </w:rPr>
        <w:t>for not having a realistic body shape</w:t>
      </w:r>
      <w:r w:rsidR="007044B2" w:rsidRPr="00C34846">
        <w:rPr>
          <w:color w:val="000000" w:themeColor="text1"/>
        </w:rPr>
        <w:t>, lacking acne and any imperfections</w:t>
      </w:r>
      <w:r w:rsidR="00D20737" w:rsidRPr="00C34846">
        <w:rPr>
          <w:color w:val="000000" w:themeColor="text1"/>
        </w:rPr>
        <w:t xml:space="preserve"> whatsoever</w:t>
      </w:r>
      <w:r w:rsidR="007044B2" w:rsidRPr="00C34846">
        <w:rPr>
          <w:color w:val="000000" w:themeColor="text1"/>
        </w:rPr>
        <w:t>.</w:t>
      </w:r>
      <w:r w:rsidR="001323D4" w:rsidRPr="00C34846">
        <w:rPr>
          <w:color w:val="000000" w:themeColor="text1"/>
        </w:rPr>
        <w:t xml:space="preserve"> Although that her followers and others on the app where aware that Miquela was a fictional character, they still chose to</w:t>
      </w:r>
      <w:r w:rsidR="000C4298" w:rsidRPr="00C34846">
        <w:rPr>
          <w:color w:val="000000" w:themeColor="text1"/>
        </w:rPr>
        <w:t xml:space="preserve"> leave threatening comments towards the people who created and manage her, breaking down their personal appearances and bullying them to no end. </w:t>
      </w:r>
      <w:r w:rsidR="00D20737" w:rsidRPr="00C34846">
        <w:rPr>
          <w:color w:val="000000" w:themeColor="text1"/>
        </w:rPr>
        <w:t xml:space="preserve">They claimed that younger children would look up to her and they didn’t want them to hate themselves if they didn’t look like her. </w:t>
      </w:r>
      <w:r w:rsidR="000C4298" w:rsidRPr="00C34846">
        <w:rPr>
          <w:color w:val="000000" w:themeColor="text1"/>
        </w:rPr>
        <w:t>Although their reason for being upset for creating Miquela to fit an unrealistic beauty standard</w:t>
      </w:r>
      <w:r w:rsidR="008D595D" w:rsidRPr="00C34846">
        <w:rPr>
          <w:color w:val="000000" w:themeColor="text1"/>
        </w:rPr>
        <w:t xml:space="preserve"> can be reasonably supported to a degree,</w:t>
      </w:r>
      <w:r w:rsidR="000C4298" w:rsidRPr="00C34846">
        <w:rPr>
          <w:color w:val="000000" w:themeColor="text1"/>
        </w:rPr>
        <w:t xml:space="preserve"> it does not validate their reason to bully. The realm of Instagram quickly became toxic with many leaving nasty comments on others posts without consequence as their </w:t>
      </w:r>
      <w:r w:rsidR="00922D96" w:rsidRPr="00C34846">
        <w:rPr>
          <w:color w:val="000000" w:themeColor="text1"/>
        </w:rPr>
        <w:t>anonymity</w:t>
      </w:r>
      <w:r w:rsidR="000C4298" w:rsidRPr="00C34846">
        <w:rPr>
          <w:color w:val="000000" w:themeColor="text1"/>
        </w:rPr>
        <w:t xml:space="preserve"> </w:t>
      </w:r>
      <w:r w:rsidR="00922D96" w:rsidRPr="00C34846">
        <w:rPr>
          <w:color w:val="000000" w:themeColor="text1"/>
        </w:rPr>
        <w:t>shelte</w:t>
      </w:r>
      <w:r w:rsidR="003B0C59" w:rsidRPr="00C34846">
        <w:rPr>
          <w:color w:val="000000" w:themeColor="text1"/>
        </w:rPr>
        <w:t>rs</w:t>
      </w:r>
      <w:r w:rsidR="00922D96" w:rsidRPr="00C34846">
        <w:rPr>
          <w:color w:val="000000" w:themeColor="text1"/>
        </w:rPr>
        <w:t xml:space="preserve"> them</w:t>
      </w:r>
      <w:r w:rsidR="003B0C59" w:rsidRPr="00C34846">
        <w:rPr>
          <w:color w:val="000000" w:themeColor="text1"/>
        </w:rPr>
        <w:t xml:space="preserve"> from other taking personal jabs</w:t>
      </w:r>
      <w:r w:rsidR="00922D96" w:rsidRPr="00C34846">
        <w:rPr>
          <w:color w:val="000000" w:themeColor="text1"/>
        </w:rPr>
        <w:t>.</w:t>
      </w:r>
      <w:r w:rsidR="00156A83" w:rsidRPr="00C34846">
        <w:rPr>
          <w:color w:val="000000" w:themeColor="text1"/>
        </w:rPr>
        <w:t xml:space="preserve"> </w:t>
      </w:r>
      <w:r w:rsidR="003B0C59" w:rsidRPr="00C34846">
        <w:rPr>
          <w:color w:val="000000" w:themeColor="text1"/>
        </w:rPr>
        <w:t xml:space="preserve">Some </w:t>
      </w:r>
      <w:r w:rsidR="00156A83" w:rsidRPr="00C34846">
        <w:rPr>
          <w:color w:val="000000" w:themeColor="text1"/>
        </w:rPr>
        <w:t xml:space="preserve">Instagram profiles would be made where the account was focused solely on bullying a specific person or </w:t>
      </w:r>
      <w:r w:rsidR="00EE471D" w:rsidRPr="00C34846">
        <w:rPr>
          <w:color w:val="000000" w:themeColor="text1"/>
        </w:rPr>
        <w:t xml:space="preserve">group of </w:t>
      </w:r>
      <w:r w:rsidR="00156A83" w:rsidRPr="00C34846">
        <w:rPr>
          <w:color w:val="000000" w:themeColor="text1"/>
        </w:rPr>
        <w:t>people</w:t>
      </w:r>
      <w:r w:rsidR="00EE471D" w:rsidRPr="00C34846">
        <w:rPr>
          <w:color w:val="000000" w:themeColor="text1"/>
        </w:rPr>
        <w:t>, creating a network of hate and negativity.</w:t>
      </w:r>
      <w:r w:rsidR="0041379F" w:rsidRPr="00C34846">
        <w:rPr>
          <w:color w:val="000000" w:themeColor="text1"/>
        </w:rPr>
        <w:t xml:space="preserve"> Trolling can be done in the form of vandalism (</w:t>
      </w:r>
      <w:r w:rsidR="00B507B9" w:rsidRPr="00C34846">
        <w:rPr>
          <w:color w:val="000000" w:themeColor="text1"/>
        </w:rPr>
        <w:t>Cruz</w:t>
      </w:r>
      <w:r w:rsidR="006E23E9" w:rsidRPr="00C34846">
        <w:rPr>
          <w:color w:val="000000" w:themeColor="text1"/>
        </w:rPr>
        <w:t>,</w:t>
      </w:r>
      <w:r w:rsidR="00B507B9" w:rsidRPr="00C34846">
        <w:rPr>
          <w:color w:val="000000" w:themeColor="text1"/>
        </w:rPr>
        <w:t xml:space="preserve"> A. G. B., et al, 2018</w:t>
      </w:r>
      <w:r w:rsidR="0041379F" w:rsidRPr="00C34846">
        <w:rPr>
          <w:color w:val="000000" w:themeColor="text1"/>
        </w:rPr>
        <w:t>) and in this case, some started trolling Lil Miquela’s Instagram account in hopes of damaging her brand.</w:t>
      </w:r>
      <w:r w:rsidR="00B507B9" w:rsidRPr="00C34846">
        <w:rPr>
          <w:color w:val="000000" w:themeColor="text1"/>
        </w:rPr>
        <w:t xml:space="preserve"> This shows how the internet is aggressive and powerful in terms of bullying others online when it</w:t>
      </w:r>
      <w:r w:rsidR="00031F07" w:rsidRPr="00C34846">
        <w:rPr>
          <w:color w:val="000000" w:themeColor="text1"/>
        </w:rPr>
        <w:t>’</w:t>
      </w:r>
      <w:r w:rsidR="00B507B9" w:rsidRPr="00C34846">
        <w:rPr>
          <w:color w:val="000000" w:themeColor="text1"/>
        </w:rPr>
        <w:t>s anonymous and they have a whole network of people to defend them as they would to others.</w:t>
      </w:r>
    </w:p>
    <w:p w14:paraId="0382189F" w14:textId="30F72CCE" w:rsidR="00C84C3C" w:rsidRPr="00C34846" w:rsidRDefault="00C84C3C" w:rsidP="00F34400">
      <w:pPr>
        <w:rPr>
          <w:color w:val="000000" w:themeColor="text1"/>
        </w:rPr>
      </w:pPr>
    </w:p>
    <w:p w14:paraId="7744C636" w14:textId="73CAEEC9" w:rsidR="00E35A06" w:rsidRPr="00C34846" w:rsidRDefault="003B367C" w:rsidP="00E35A06">
      <w:pPr>
        <w:rPr>
          <w:rStyle w:val="authors"/>
          <w:color w:val="000000" w:themeColor="text1"/>
        </w:rPr>
      </w:pPr>
      <w:r w:rsidRPr="00C34846">
        <w:rPr>
          <w:color w:val="000000" w:themeColor="text1"/>
        </w:rPr>
        <w:t>Online bullying isn’t always just typing a nasty comment on someone’s post</w:t>
      </w:r>
      <w:r w:rsidR="00922A0F" w:rsidRPr="00C34846">
        <w:rPr>
          <w:color w:val="000000" w:themeColor="text1"/>
        </w:rPr>
        <w:t>; s</w:t>
      </w:r>
      <w:r w:rsidR="00D61626" w:rsidRPr="00C34846">
        <w:rPr>
          <w:color w:val="000000" w:themeColor="text1"/>
        </w:rPr>
        <w:t>ometimes it can be done visually with even a simple facial expression made</w:t>
      </w:r>
      <w:r w:rsidR="00031F07" w:rsidRPr="00C34846">
        <w:rPr>
          <w:color w:val="000000" w:themeColor="text1"/>
        </w:rPr>
        <w:t xml:space="preserve"> to create a reaction</w:t>
      </w:r>
      <w:r w:rsidR="00D61626" w:rsidRPr="00C34846">
        <w:rPr>
          <w:color w:val="000000" w:themeColor="text1"/>
        </w:rPr>
        <w:t xml:space="preserve">. </w:t>
      </w:r>
      <w:r w:rsidR="00A0390A" w:rsidRPr="00C34846">
        <w:rPr>
          <w:color w:val="000000" w:themeColor="text1"/>
        </w:rPr>
        <w:t>TikTok</w:t>
      </w:r>
      <w:r w:rsidR="00D61626" w:rsidRPr="00C34846">
        <w:rPr>
          <w:color w:val="000000" w:themeColor="text1"/>
        </w:rPr>
        <w:t xml:space="preserve">, formally known as Musical.ly, has risen in popularity over the last </w:t>
      </w:r>
      <w:r w:rsidR="009C7024" w:rsidRPr="00C34846">
        <w:rPr>
          <w:color w:val="000000" w:themeColor="text1"/>
        </w:rPr>
        <w:t>four years with over 689 million users</w:t>
      </w:r>
      <w:r w:rsidR="008B6C83" w:rsidRPr="00C34846">
        <w:rPr>
          <w:color w:val="000000" w:themeColor="text1"/>
        </w:rPr>
        <w:t xml:space="preserve"> from all age ranges. </w:t>
      </w:r>
      <w:r w:rsidR="00C85A3B" w:rsidRPr="00C34846">
        <w:rPr>
          <w:color w:val="000000" w:themeColor="text1"/>
        </w:rPr>
        <w:t>Viewers can film a video up to 60 seconds and post it for anyone to see</w:t>
      </w:r>
      <w:r w:rsidR="002876F1" w:rsidRPr="00C34846">
        <w:rPr>
          <w:color w:val="000000" w:themeColor="text1"/>
        </w:rPr>
        <w:t xml:space="preserve"> and interact with, if they chose to do so</w:t>
      </w:r>
      <w:r w:rsidR="00C85A3B" w:rsidRPr="00C34846">
        <w:rPr>
          <w:color w:val="000000" w:themeColor="text1"/>
        </w:rPr>
        <w:t xml:space="preserve">. However, whenever someone uploads a video, there are two </w:t>
      </w:r>
      <w:proofErr w:type="gramStart"/>
      <w:r w:rsidR="00A139DF" w:rsidRPr="00C34846">
        <w:rPr>
          <w:color w:val="000000" w:themeColor="text1"/>
        </w:rPr>
        <w:t>specific</w:t>
      </w:r>
      <w:proofErr w:type="gramEnd"/>
      <w:r w:rsidR="00A139DF" w:rsidRPr="00C34846">
        <w:rPr>
          <w:color w:val="000000" w:themeColor="text1"/>
        </w:rPr>
        <w:t xml:space="preserve"> </w:t>
      </w:r>
      <w:r w:rsidR="00C85A3B" w:rsidRPr="00C34846">
        <w:rPr>
          <w:color w:val="000000" w:themeColor="text1"/>
        </w:rPr>
        <w:t>add on features called duet and stitch. The features have been used negatively to bully and make fun of</w:t>
      </w:r>
      <w:r w:rsidR="00A139DF" w:rsidRPr="00C34846">
        <w:rPr>
          <w:color w:val="000000" w:themeColor="text1"/>
        </w:rPr>
        <w:t xml:space="preserve"> the creator of the post</w:t>
      </w:r>
      <w:r w:rsidR="00C85A3B" w:rsidRPr="00C34846">
        <w:rPr>
          <w:color w:val="000000" w:themeColor="text1"/>
        </w:rPr>
        <w:t xml:space="preserve"> for other users on the app to see.</w:t>
      </w:r>
      <w:r w:rsidR="002F1FCD" w:rsidRPr="00C34846">
        <w:rPr>
          <w:color w:val="000000" w:themeColor="text1"/>
        </w:rPr>
        <w:t xml:space="preserve"> This involves stitching or </w:t>
      </w:r>
      <w:r w:rsidR="002622C3" w:rsidRPr="00C34846">
        <w:rPr>
          <w:color w:val="000000" w:themeColor="text1"/>
        </w:rPr>
        <w:t>duetting</w:t>
      </w:r>
      <w:r w:rsidR="002F1FCD" w:rsidRPr="00C34846">
        <w:rPr>
          <w:color w:val="000000" w:themeColor="text1"/>
        </w:rPr>
        <w:t xml:space="preserve"> a video, mimicking someone</w:t>
      </w:r>
      <w:r w:rsidR="00BA3A55" w:rsidRPr="00C34846">
        <w:rPr>
          <w:color w:val="000000" w:themeColor="text1"/>
        </w:rPr>
        <w:t>.</w:t>
      </w:r>
      <w:r w:rsidR="004506E9" w:rsidRPr="00C34846">
        <w:rPr>
          <w:color w:val="000000" w:themeColor="text1"/>
        </w:rPr>
        <w:t xml:space="preserve"> </w:t>
      </w:r>
      <w:r w:rsidR="00A0390A" w:rsidRPr="00C34846">
        <w:rPr>
          <w:color w:val="000000" w:themeColor="text1"/>
        </w:rPr>
        <w:t>TikTok</w:t>
      </w:r>
      <w:r w:rsidR="00514C73" w:rsidRPr="00C34846">
        <w:rPr>
          <w:color w:val="000000" w:themeColor="text1"/>
        </w:rPr>
        <w:t xml:space="preserve"> is full of naïve children who are easily influenced by what they see (</w:t>
      </w:r>
      <w:r w:rsidR="0055366D" w:rsidRPr="00C34846">
        <w:rPr>
          <w:rStyle w:val="authors"/>
          <w:color w:val="000000" w:themeColor="text1"/>
        </w:rPr>
        <w:t>Weimann</w:t>
      </w:r>
      <w:r w:rsidR="006E23E9" w:rsidRPr="00C34846">
        <w:rPr>
          <w:rStyle w:val="authors"/>
          <w:color w:val="000000" w:themeColor="text1"/>
        </w:rPr>
        <w:t>,</w:t>
      </w:r>
      <w:r w:rsidR="0055366D" w:rsidRPr="00C34846">
        <w:rPr>
          <w:rStyle w:val="authors"/>
          <w:color w:val="000000" w:themeColor="text1"/>
        </w:rPr>
        <w:t xml:space="preserve"> G. et al., 2020</w:t>
      </w:r>
      <w:r w:rsidR="006A53BB" w:rsidRPr="00C34846">
        <w:rPr>
          <w:color w:val="000000" w:themeColor="text1"/>
        </w:rPr>
        <w:t>) and sometime</w:t>
      </w:r>
      <w:r w:rsidR="00CD41F7" w:rsidRPr="00C34846">
        <w:rPr>
          <w:color w:val="000000" w:themeColor="text1"/>
        </w:rPr>
        <w:t>s</w:t>
      </w:r>
      <w:r w:rsidR="006A53BB" w:rsidRPr="00C34846">
        <w:rPr>
          <w:color w:val="000000" w:themeColor="text1"/>
        </w:rPr>
        <w:t xml:space="preserve"> cannot understand satire. </w:t>
      </w:r>
      <w:r w:rsidR="00065E88" w:rsidRPr="00C34846">
        <w:rPr>
          <w:color w:val="000000" w:themeColor="text1"/>
        </w:rPr>
        <w:t xml:space="preserve">This increases the </w:t>
      </w:r>
      <w:r w:rsidR="00423E42" w:rsidRPr="00C34846">
        <w:rPr>
          <w:color w:val="000000" w:themeColor="text1"/>
        </w:rPr>
        <w:t>vulnerability</w:t>
      </w:r>
      <w:r w:rsidR="00065E88" w:rsidRPr="00C34846">
        <w:rPr>
          <w:color w:val="000000" w:themeColor="text1"/>
        </w:rPr>
        <w:t xml:space="preserve"> of bullying to others as children cannot comprehend right from wrong in certain situations</w:t>
      </w:r>
      <w:r w:rsidR="00CD41F7" w:rsidRPr="00C34846">
        <w:rPr>
          <w:color w:val="000000" w:themeColor="text1"/>
        </w:rPr>
        <w:t>, especially in their younger developmental stages</w:t>
      </w:r>
      <w:r w:rsidR="00065E88" w:rsidRPr="00C34846">
        <w:rPr>
          <w:color w:val="000000" w:themeColor="text1"/>
        </w:rPr>
        <w:t xml:space="preserve">. </w:t>
      </w:r>
      <w:r w:rsidR="00423E42" w:rsidRPr="00C34846">
        <w:rPr>
          <w:color w:val="000000" w:themeColor="text1"/>
        </w:rPr>
        <w:t>A particular community that is popular on TikTok is</w:t>
      </w:r>
      <w:r w:rsidR="007B7C33" w:rsidRPr="00C34846">
        <w:rPr>
          <w:color w:val="000000" w:themeColor="text1"/>
        </w:rPr>
        <w:t xml:space="preserve"> the alternative community, also known as </w:t>
      </w:r>
      <w:r w:rsidR="002E40BE" w:rsidRPr="00C34846">
        <w:rPr>
          <w:color w:val="000000" w:themeColor="text1"/>
        </w:rPr>
        <w:t>‘</w:t>
      </w:r>
      <w:r w:rsidR="007B7C33" w:rsidRPr="00C34846">
        <w:rPr>
          <w:color w:val="000000" w:themeColor="text1"/>
        </w:rPr>
        <w:t>Alt</w:t>
      </w:r>
      <w:r w:rsidR="002E40BE" w:rsidRPr="00C34846">
        <w:rPr>
          <w:color w:val="000000" w:themeColor="text1"/>
        </w:rPr>
        <w:t>’</w:t>
      </w:r>
      <w:r w:rsidR="007B7C33" w:rsidRPr="00C34846">
        <w:rPr>
          <w:color w:val="000000" w:themeColor="text1"/>
        </w:rPr>
        <w:t xml:space="preserve">. This online network group comprises of people of all sexual and gender orientations </w:t>
      </w:r>
      <w:r w:rsidR="007B4C9E" w:rsidRPr="00C34846">
        <w:rPr>
          <w:color w:val="000000" w:themeColor="text1"/>
        </w:rPr>
        <w:t>and</w:t>
      </w:r>
      <w:r w:rsidR="007B7C33" w:rsidRPr="00C34846">
        <w:rPr>
          <w:color w:val="000000" w:themeColor="text1"/>
        </w:rPr>
        <w:t xml:space="preserve"> is general</w:t>
      </w:r>
      <w:r w:rsidR="007B4C9E" w:rsidRPr="00C34846">
        <w:rPr>
          <w:color w:val="000000" w:themeColor="text1"/>
        </w:rPr>
        <w:t>ly an</w:t>
      </w:r>
      <w:r w:rsidR="007B7C33" w:rsidRPr="00C34846">
        <w:rPr>
          <w:color w:val="000000" w:themeColor="text1"/>
        </w:rPr>
        <w:t xml:space="preserve"> unproblematic</w:t>
      </w:r>
      <w:r w:rsidR="007B4C9E" w:rsidRPr="00C34846">
        <w:rPr>
          <w:color w:val="000000" w:themeColor="text1"/>
        </w:rPr>
        <w:t xml:space="preserve"> group as they all post videos for the purpose of their own personal entertainment</w:t>
      </w:r>
      <w:r w:rsidR="00C70005" w:rsidRPr="00C34846">
        <w:rPr>
          <w:color w:val="000000" w:themeColor="text1"/>
        </w:rPr>
        <w:t>. The clash between them and the rest of TikTok</w:t>
      </w:r>
      <w:r w:rsidR="00242C04" w:rsidRPr="00C34846">
        <w:rPr>
          <w:color w:val="000000" w:themeColor="text1"/>
        </w:rPr>
        <w:t xml:space="preserve"> starts with the difference in appearances as the </w:t>
      </w:r>
      <w:r w:rsidR="002E40BE" w:rsidRPr="00C34846">
        <w:rPr>
          <w:color w:val="000000" w:themeColor="text1"/>
        </w:rPr>
        <w:t>‘</w:t>
      </w:r>
      <w:r w:rsidR="00242C04" w:rsidRPr="00C34846">
        <w:rPr>
          <w:color w:val="000000" w:themeColor="text1"/>
        </w:rPr>
        <w:t>alt</w:t>
      </w:r>
      <w:r w:rsidR="002E40BE" w:rsidRPr="00C34846">
        <w:rPr>
          <w:color w:val="000000" w:themeColor="text1"/>
        </w:rPr>
        <w:t>’</w:t>
      </w:r>
      <w:r w:rsidR="00242C04" w:rsidRPr="00C34846">
        <w:rPr>
          <w:color w:val="000000" w:themeColor="text1"/>
        </w:rPr>
        <w:t xml:space="preserve"> community dresses in multiple layers of black </w:t>
      </w:r>
      <w:r w:rsidR="008938CB" w:rsidRPr="00C34846">
        <w:rPr>
          <w:color w:val="000000" w:themeColor="text1"/>
        </w:rPr>
        <w:t>clothing with heavy eye makeup and chains on their neck</w:t>
      </w:r>
      <w:r w:rsidR="00EA1DBE" w:rsidRPr="00C34846">
        <w:rPr>
          <w:color w:val="000000" w:themeColor="text1"/>
        </w:rPr>
        <w:t xml:space="preserve">. They </w:t>
      </w:r>
      <w:r w:rsidR="005A6C15" w:rsidRPr="00C34846">
        <w:rPr>
          <w:color w:val="000000" w:themeColor="text1"/>
        </w:rPr>
        <w:t xml:space="preserve">produce content that tends </w:t>
      </w:r>
      <w:r w:rsidR="0055267B" w:rsidRPr="00C34846">
        <w:rPr>
          <w:color w:val="000000" w:themeColor="text1"/>
        </w:rPr>
        <w:t>t</w:t>
      </w:r>
      <w:r w:rsidR="005A6C15" w:rsidRPr="00C34846">
        <w:rPr>
          <w:color w:val="000000" w:themeColor="text1"/>
        </w:rPr>
        <w:t xml:space="preserve">o spark anger </w:t>
      </w:r>
      <w:r w:rsidR="00AE0C63" w:rsidRPr="00C34846">
        <w:rPr>
          <w:color w:val="000000" w:themeColor="text1"/>
        </w:rPr>
        <w:t xml:space="preserve">with other communities as some find them “annoying” when they aren’t provoking anyone or being controversial in the slightest. </w:t>
      </w:r>
      <w:r w:rsidR="00814507" w:rsidRPr="00C34846">
        <w:rPr>
          <w:color w:val="000000" w:themeColor="text1"/>
        </w:rPr>
        <w:t>Bullying in private settings, such as online, have been seen to be more</w:t>
      </w:r>
      <w:r w:rsidR="00266F48" w:rsidRPr="00C34846">
        <w:rPr>
          <w:color w:val="000000" w:themeColor="text1"/>
        </w:rPr>
        <w:t xml:space="preserve"> severe </w:t>
      </w:r>
      <w:r w:rsidR="00A017D0" w:rsidRPr="00C34846">
        <w:rPr>
          <w:color w:val="000000" w:themeColor="text1"/>
        </w:rPr>
        <w:t>(</w:t>
      </w:r>
      <w:r w:rsidR="00A017D0" w:rsidRPr="00C34846">
        <w:rPr>
          <w:rStyle w:val="authors"/>
          <w:color w:val="000000" w:themeColor="text1"/>
        </w:rPr>
        <w:t>Hellström</w:t>
      </w:r>
      <w:r w:rsidR="006E23E9" w:rsidRPr="00C34846">
        <w:rPr>
          <w:rStyle w:val="authors"/>
          <w:color w:val="000000" w:themeColor="text1"/>
        </w:rPr>
        <w:t>,</w:t>
      </w:r>
      <w:r w:rsidR="00A017D0" w:rsidRPr="00C34846">
        <w:rPr>
          <w:rStyle w:val="authors"/>
          <w:color w:val="000000" w:themeColor="text1"/>
        </w:rPr>
        <w:t xml:space="preserve"> L., et al, 2020)</w:t>
      </w:r>
      <w:r w:rsidR="00460241" w:rsidRPr="00C34846">
        <w:rPr>
          <w:rStyle w:val="authors"/>
          <w:color w:val="000000" w:themeColor="text1"/>
        </w:rPr>
        <w:t xml:space="preserve">. </w:t>
      </w:r>
      <w:r w:rsidR="00B547F7" w:rsidRPr="00C34846">
        <w:rPr>
          <w:rStyle w:val="authors"/>
          <w:color w:val="000000" w:themeColor="text1"/>
        </w:rPr>
        <w:t xml:space="preserve">In 2018, it was found that 44% of people were </w:t>
      </w:r>
      <w:r w:rsidR="00152AE0" w:rsidRPr="00C34846">
        <w:rPr>
          <w:rStyle w:val="authors"/>
          <w:color w:val="000000" w:themeColor="text1"/>
        </w:rPr>
        <w:t>less likely to give personal information on websites</w:t>
      </w:r>
      <w:r w:rsidR="003B3C27" w:rsidRPr="00C34846">
        <w:rPr>
          <w:rStyle w:val="authors"/>
          <w:color w:val="000000" w:themeColor="text1"/>
        </w:rPr>
        <w:t xml:space="preserve"> (</w:t>
      </w:r>
      <w:r w:rsidR="0004382B" w:rsidRPr="00C34846">
        <w:rPr>
          <w:rStyle w:val="authors"/>
          <w:color w:val="000000" w:themeColor="text1"/>
        </w:rPr>
        <w:t>Statistica, 2019)</w:t>
      </w:r>
      <w:r w:rsidR="00152AE0" w:rsidRPr="00C34846">
        <w:rPr>
          <w:rStyle w:val="authors"/>
          <w:color w:val="000000" w:themeColor="text1"/>
        </w:rPr>
        <w:t xml:space="preserve"> </w:t>
      </w:r>
      <w:r w:rsidR="00E33CE5" w:rsidRPr="00C34846">
        <w:rPr>
          <w:rStyle w:val="authors"/>
          <w:color w:val="000000" w:themeColor="text1"/>
        </w:rPr>
        <w:t>which increases anonymity between communities. Anonymity doesn’t always mean that no one can see any information on you when they click on your account; TikTok has</w:t>
      </w:r>
      <w:r w:rsidR="00E814E2" w:rsidRPr="00C34846">
        <w:rPr>
          <w:rStyle w:val="authors"/>
          <w:color w:val="000000" w:themeColor="text1"/>
        </w:rPr>
        <w:t xml:space="preserve"> a feature when someone leaves a comment on a video, anyone can </w:t>
      </w:r>
      <w:r w:rsidR="00E814E2" w:rsidRPr="00C34846">
        <w:rPr>
          <w:rStyle w:val="authors"/>
          <w:color w:val="000000" w:themeColor="text1"/>
        </w:rPr>
        <w:lastRenderedPageBreak/>
        <w:t xml:space="preserve">‘like’ the </w:t>
      </w:r>
      <w:r w:rsidR="00F953AC" w:rsidRPr="00C34846">
        <w:rPr>
          <w:rStyle w:val="authors"/>
          <w:color w:val="000000" w:themeColor="text1"/>
        </w:rPr>
        <w:t>comment,</w:t>
      </w:r>
      <w:r w:rsidR="00E814E2" w:rsidRPr="00C34846">
        <w:rPr>
          <w:rStyle w:val="authors"/>
          <w:color w:val="000000" w:themeColor="text1"/>
        </w:rPr>
        <w:t xml:space="preserve"> and you can see how many likes it has. </w:t>
      </w:r>
      <w:r w:rsidR="00F953AC" w:rsidRPr="00C34846">
        <w:rPr>
          <w:rStyle w:val="authors"/>
          <w:color w:val="000000" w:themeColor="text1"/>
        </w:rPr>
        <w:t xml:space="preserve">From liking </w:t>
      </w:r>
      <w:r w:rsidR="0004382B" w:rsidRPr="00C34846">
        <w:rPr>
          <w:rStyle w:val="authors"/>
          <w:color w:val="000000" w:themeColor="text1"/>
        </w:rPr>
        <w:t>someone’s</w:t>
      </w:r>
      <w:r w:rsidR="00F953AC" w:rsidRPr="00C34846">
        <w:rPr>
          <w:rStyle w:val="authors"/>
          <w:color w:val="000000" w:themeColor="text1"/>
        </w:rPr>
        <w:t xml:space="preserve"> comment, no one can see it was you but can see the number of likes go up. Bullying can also be done through liking a </w:t>
      </w:r>
      <w:r w:rsidR="00726A9B" w:rsidRPr="00C34846">
        <w:rPr>
          <w:rStyle w:val="authors"/>
          <w:color w:val="000000" w:themeColor="text1"/>
        </w:rPr>
        <w:t xml:space="preserve">demeaning </w:t>
      </w:r>
      <w:r w:rsidR="00F953AC" w:rsidRPr="00C34846">
        <w:rPr>
          <w:rStyle w:val="authors"/>
          <w:color w:val="000000" w:themeColor="text1"/>
        </w:rPr>
        <w:t>comment</w:t>
      </w:r>
      <w:r w:rsidR="00726A9B" w:rsidRPr="00C34846">
        <w:rPr>
          <w:rStyle w:val="authors"/>
          <w:color w:val="000000" w:themeColor="text1"/>
        </w:rPr>
        <w:t>.</w:t>
      </w:r>
      <w:r w:rsidR="00A63ACF" w:rsidRPr="00C34846">
        <w:rPr>
          <w:rStyle w:val="authors"/>
          <w:color w:val="000000" w:themeColor="text1"/>
        </w:rPr>
        <w:t xml:space="preserve"> </w:t>
      </w:r>
      <w:r w:rsidR="0080716F" w:rsidRPr="00C34846">
        <w:rPr>
          <w:rStyle w:val="authors"/>
          <w:color w:val="000000" w:themeColor="text1"/>
        </w:rPr>
        <w:t xml:space="preserve">Most comments tend to be disguised </w:t>
      </w:r>
      <w:r w:rsidR="005D2528" w:rsidRPr="00C34846">
        <w:rPr>
          <w:rStyle w:val="authors"/>
          <w:color w:val="000000" w:themeColor="text1"/>
        </w:rPr>
        <w:t xml:space="preserve">as backhanded compliments with some of the most </w:t>
      </w:r>
      <w:r w:rsidR="00D50C1A" w:rsidRPr="00C34846">
        <w:rPr>
          <w:rStyle w:val="authors"/>
          <w:color w:val="000000" w:themeColor="text1"/>
        </w:rPr>
        <w:t>popular</w:t>
      </w:r>
      <w:r w:rsidR="005D2528" w:rsidRPr="00C34846">
        <w:rPr>
          <w:rStyle w:val="authors"/>
          <w:color w:val="000000" w:themeColor="text1"/>
        </w:rPr>
        <w:t xml:space="preserve"> being “That was good! Now don’t do it again” or </w:t>
      </w:r>
      <w:r w:rsidR="000F1F3E" w:rsidRPr="00C34846">
        <w:rPr>
          <w:rStyle w:val="authors"/>
          <w:color w:val="000000" w:themeColor="text1"/>
        </w:rPr>
        <w:t xml:space="preserve">“You gave it your best shot! But it really wasn’t good enough”. </w:t>
      </w:r>
      <w:r w:rsidR="00006F19" w:rsidRPr="00C34846">
        <w:rPr>
          <w:rStyle w:val="authors"/>
          <w:color w:val="000000" w:themeColor="text1"/>
        </w:rPr>
        <w:t xml:space="preserve">The anonymity of liking a comment which supports it, shows the toxicity of online communities but how normalises </w:t>
      </w:r>
      <w:r w:rsidR="00566194" w:rsidRPr="00C34846">
        <w:rPr>
          <w:rStyle w:val="authors"/>
          <w:color w:val="000000" w:themeColor="text1"/>
        </w:rPr>
        <w:t>their</w:t>
      </w:r>
      <w:r w:rsidR="00006F19" w:rsidRPr="00C34846">
        <w:rPr>
          <w:rStyle w:val="authors"/>
          <w:color w:val="000000" w:themeColor="text1"/>
        </w:rPr>
        <w:t xml:space="preserve"> behaviours are as some comments can reach hundreds of thousands of likes</w:t>
      </w:r>
      <w:r w:rsidR="00555694" w:rsidRPr="00C34846">
        <w:rPr>
          <w:rStyle w:val="authors"/>
          <w:color w:val="000000" w:themeColor="text1"/>
        </w:rPr>
        <w:t xml:space="preserve"> as private comments are known to be </w:t>
      </w:r>
      <w:r w:rsidR="00D970CB" w:rsidRPr="00C34846">
        <w:rPr>
          <w:rStyle w:val="authors"/>
          <w:color w:val="000000" w:themeColor="text1"/>
        </w:rPr>
        <w:t>t</w:t>
      </w:r>
      <w:r w:rsidR="00555694" w:rsidRPr="00C34846">
        <w:rPr>
          <w:rStyle w:val="authors"/>
          <w:color w:val="000000" w:themeColor="text1"/>
        </w:rPr>
        <w:t>he most frequently used way to cyberbully someone (</w:t>
      </w:r>
      <w:r w:rsidR="00762667" w:rsidRPr="00C34846">
        <w:rPr>
          <w:rStyle w:val="authors"/>
          <w:color w:val="000000" w:themeColor="text1"/>
        </w:rPr>
        <w:t>Brody, N</w:t>
      </w:r>
      <w:r w:rsidR="006E23E9" w:rsidRPr="00C34846">
        <w:rPr>
          <w:rStyle w:val="authors"/>
          <w:color w:val="000000" w:themeColor="text1"/>
        </w:rPr>
        <w:t>.</w:t>
      </w:r>
      <w:r w:rsidR="00BB4589" w:rsidRPr="00C34846">
        <w:rPr>
          <w:rStyle w:val="authors"/>
          <w:color w:val="000000" w:themeColor="text1"/>
        </w:rPr>
        <w:t>, et al</w:t>
      </w:r>
      <w:r w:rsidR="00762667" w:rsidRPr="00C34846">
        <w:rPr>
          <w:rStyle w:val="authors"/>
          <w:color w:val="000000" w:themeColor="text1"/>
        </w:rPr>
        <w:t>, 2017</w:t>
      </w:r>
      <w:r w:rsidR="00555694" w:rsidRPr="00C34846">
        <w:rPr>
          <w:rStyle w:val="authors"/>
          <w:color w:val="000000" w:themeColor="text1"/>
        </w:rPr>
        <w:t>).</w:t>
      </w:r>
    </w:p>
    <w:p w14:paraId="369A5913" w14:textId="6C9FC1CE" w:rsidR="005B0DF5" w:rsidRPr="00C34846" w:rsidRDefault="005B0DF5" w:rsidP="00E35A06">
      <w:pPr>
        <w:rPr>
          <w:rStyle w:val="authors"/>
          <w:color w:val="000000" w:themeColor="text1"/>
        </w:rPr>
      </w:pPr>
    </w:p>
    <w:p w14:paraId="76430C70" w14:textId="47C04506" w:rsidR="00545FBF" w:rsidRPr="00C34846" w:rsidRDefault="00613C8B" w:rsidP="003D0760">
      <w:pPr>
        <w:rPr>
          <w:color w:val="000000" w:themeColor="text1"/>
        </w:rPr>
      </w:pPr>
      <w:r w:rsidRPr="00C34846">
        <w:rPr>
          <w:rStyle w:val="authors"/>
          <w:color w:val="000000" w:themeColor="text1"/>
        </w:rPr>
        <w:t>Facebook</w:t>
      </w:r>
      <w:r w:rsidR="000A1612" w:rsidRPr="00C34846">
        <w:rPr>
          <w:rStyle w:val="authors"/>
          <w:color w:val="000000" w:themeColor="text1"/>
        </w:rPr>
        <w:t xml:space="preserve"> is an app where many people click on at the end of the day to wind down with as they can see what their friends are doing, share what they’re doing</w:t>
      </w:r>
      <w:r w:rsidR="0013613E" w:rsidRPr="00C34846">
        <w:rPr>
          <w:rStyle w:val="authors"/>
          <w:color w:val="000000" w:themeColor="text1"/>
        </w:rPr>
        <w:t xml:space="preserve">, </w:t>
      </w:r>
      <w:r w:rsidR="000A1612" w:rsidRPr="00C34846">
        <w:rPr>
          <w:rStyle w:val="authors"/>
          <w:color w:val="000000" w:themeColor="text1"/>
        </w:rPr>
        <w:t xml:space="preserve">watch entertainment videos or even read the news. </w:t>
      </w:r>
      <w:r w:rsidRPr="00C34846">
        <w:rPr>
          <w:rStyle w:val="authors"/>
          <w:color w:val="000000" w:themeColor="text1"/>
        </w:rPr>
        <w:t xml:space="preserve">It is not a place that you enter, </w:t>
      </w:r>
      <w:r w:rsidR="00097823" w:rsidRPr="00C34846">
        <w:rPr>
          <w:rStyle w:val="authors"/>
          <w:color w:val="000000" w:themeColor="text1"/>
        </w:rPr>
        <w:t xml:space="preserve">going in with the mindset that you’re going to be cyberbullied. </w:t>
      </w:r>
      <w:r w:rsidRPr="00C34846">
        <w:rPr>
          <w:rStyle w:val="authors"/>
          <w:color w:val="000000" w:themeColor="text1"/>
        </w:rPr>
        <w:t xml:space="preserve">Facebook is home to many online communities where people can make their own group or join a pre-existing group. </w:t>
      </w:r>
      <w:r w:rsidR="00B834A0" w:rsidRPr="00C34846">
        <w:rPr>
          <w:rStyle w:val="authors"/>
          <w:color w:val="000000" w:themeColor="text1"/>
        </w:rPr>
        <w:t>When posting something in a</w:t>
      </w:r>
      <w:r w:rsidR="000A1612" w:rsidRPr="00C34846">
        <w:rPr>
          <w:rStyle w:val="authors"/>
          <w:color w:val="000000" w:themeColor="text1"/>
        </w:rPr>
        <w:t>n</w:t>
      </w:r>
      <w:r w:rsidR="00B834A0" w:rsidRPr="00C34846">
        <w:rPr>
          <w:rStyle w:val="authors"/>
          <w:color w:val="000000" w:themeColor="text1"/>
        </w:rPr>
        <w:t xml:space="preserve"> </w:t>
      </w:r>
      <w:r w:rsidR="000A1612" w:rsidRPr="00C34846">
        <w:rPr>
          <w:rStyle w:val="authors"/>
          <w:color w:val="000000" w:themeColor="text1"/>
        </w:rPr>
        <w:t xml:space="preserve">online </w:t>
      </w:r>
      <w:r w:rsidR="00B834A0" w:rsidRPr="00C34846">
        <w:rPr>
          <w:rStyle w:val="authors"/>
          <w:color w:val="000000" w:themeColor="text1"/>
        </w:rPr>
        <w:t xml:space="preserve">group, whether it’s a video, photo or simply text, there is the option to post anonymously </w:t>
      </w:r>
      <w:r w:rsidR="003C6D28" w:rsidRPr="00C34846">
        <w:rPr>
          <w:rStyle w:val="authors"/>
          <w:color w:val="000000" w:themeColor="text1"/>
        </w:rPr>
        <w:t>so no one can see your name or identify you. This feature is available to protect people’s privacy</w:t>
      </w:r>
      <w:r w:rsidR="004A22D2" w:rsidRPr="00C34846">
        <w:rPr>
          <w:rStyle w:val="authors"/>
          <w:color w:val="000000" w:themeColor="text1"/>
        </w:rPr>
        <w:t xml:space="preserve"> or embarrassment if, for example, they wanted to post in a self-help group or ask a question they feel humiliated by. However, some have taken advantage of this feature. </w:t>
      </w:r>
      <w:r w:rsidR="008120DC" w:rsidRPr="00C34846">
        <w:rPr>
          <w:rStyle w:val="authors"/>
          <w:color w:val="000000" w:themeColor="text1"/>
        </w:rPr>
        <w:t xml:space="preserve">When trolling a group online, the admin or moderator may not be able to kick or ban someone if they cannot tell who posted or commented something demeaning. </w:t>
      </w:r>
      <w:r w:rsidR="006D7042" w:rsidRPr="00C34846">
        <w:rPr>
          <w:rStyle w:val="authors"/>
          <w:color w:val="000000" w:themeColor="text1"/>
        </w:rPr>
        <w:t xml:space="preserve">This can also be used to one’s advantage as there are multiple communities online whose purpose is to </w:t>
      </w:r>
      <w:r w:rsidR="002A5F27" w:rsidRPr="00C34846">
        <w:rPr>
          <w:rStyle w:val="authors"/>
          <w:color w:val="000000" w:themeColor="text1"/>
        </w:rPr>
        <w:t>‘</w:t>
      </w:r>
      <w:r w:rsidR="006D7042" w:rsidRPr="00C34846">
        <w:rPr>
          <w:rStyle w:val="authors"/>
          <w:color w:val="000000" w:themeColor="text1"/>
        </w:rPr>
        <w:t>roast</w:t>
      </w:r>
      <w:r w:rsidR="002A5F27" w:rsidRPr="00C34846">
        <w:rPr>
          <w:rStyle w:val="authors"/>
          <w:color w:val="000000" w:themeColor="text1"/>
        </w:rPr>
        <w:t>’</w:t>
      </w:r>
      <w:r w:rsidR="006D7042" w:rsidRPr="00C34846">
        <w:rPr>
          <w:rStyle w:val="authors"/>
          <w:color w:val="000000" w:themeColor="text1"/>
        </w:rPr>
        <w:t xml:space="preserve"> </w:t>
      </w:r>
      <w:r w:rsidR="00A30914" w:rsidRPr="00C34846">
        <w:rPr>
          <w:rStyle w:val="authors"/>
          <w:color w:val="000000" w:themeColor="text1"/>
        </w:rPr>
        <w:t>or pick on a person. Whether that be an image or video of someone. These groups were made for others to anonymously make fun of peopl</w:t>
      </w:r>
      <w:r w:rsidR="00F873A3" w:rsidRPr="00C34846">
        <w:rPr>
          <w:rStyle w:val="authors"/>
          <w:color w:val="000000" w:themeColor="text1"/>
        </w:rPr>
        <w:t xml:space="preserve">e for a laugh but quickly escalates to bullying. </w:t>
      </w:r>
      <w:r w:rsidR="002A5F27" w:rsidRPr="00C34846">
        <w:rPr>
          <w:rStyle w:val="authors"/>
          <w:color w:val="000000" w:themeColor="text1"/>
        </w:rPr>
        <w:t>Similar to Reddit</w:t>
      </w:r>
      <w:r w:rsidR="009B075E" w:rsidRPr="00C34846">
        <w:rPr>
          <w:rStyle w:val="authors"/>
          <w:color w:val="000000" w:themeColor="text1"/>
        </w:rPr>
        <w:t>’</w:t>
      </w:r>
      <w:r w:rsidR="002A5F27" w:rsidRPr="00C34846">
        <w:rPr>
          <w:rStyle w:val="authors"/>
          <w:color w:val="000000" w:themeColor="text1"/>
        </w:rPr>
        <w:t>s subreddit of r/RoastMe,</w:t>
      </w:r>
      <w:r w:rsidR="009B075E" w:rsidRPr="00C34846">
        <w:rPr>
          <w:rStyle w:val="authors"/>
          <w:color w:val="000000" w:themeColor="text1"/>
        </w:rPr>
        <w:t xml:space="preserve"> when trying to keep the comments as light-hearted passing comments, it can so easily take a turn when people say what they want</w:t>
      </w:r>
      <w:r w:rsidR="00354CF9" w:rsidRPr="00C34846">
        <w:rPr>
          <w:rStyle w:val="authors"/>
          <w:color w:val="000000" w:themeColor="text1"/>
        </w:rPr>
        <w:t>,</w:t>
      </w:r>
      <w:r w:rsidR="009B075E" w:rsidRPr="00C34846">
        <w:rPr>
          <w:rStyle w:val="authors"/>
          <w:color w:val="000000" w:themeColor="text1"/>
        </w:rPr>
        <w:t xml:space="preserve"> as it is not being said directly to the other person’s face. </w:t>
      </w:r>
      <w:r w:rsidR="00F873A3" w:rsidRPr="00C34846">
        <w:rPr>
          <w:rStyle w:val="authors"/>
          <w:color w:val="000000" w:themeColor="text1"/>
        </w:rPr>
        <w:t xml:space="preserve">This can also be done within some groups that share overall </w:t>
      </w:r>
      <w:r w:rsidR="002A5F27" w:rsidRPr="00C34846">
        <w:rPr>
          <w:rStyle w:val="authors"/>
          <w:color w:val="000000" w:themeColor="text1"/>
        </w:rPr>
        <w:t>‘</w:t>
      </w:r>
      <w:r w:rsidR="00F873A3" w:rsidRPr="00C34846">
        <w:rPr>
          <w:rStyle w:val="authors"/>
          <w:color w:val="000000" w:themeColor="text1"/>
        </w:rPr>
        <w:t>gossip</w:t>
      </w:r>
      <w:r w:rsidR="002A5F27" w:rsidRPr="00C34846">
        <w:rPr>
          <w:rStyle w:val="authors"/>
          <w:color w:val="000000" w:themeColor="text1"/>
        </w:rPr>
        <w:t>’</w:t>
      </w:r>
      <w:r w:rsidR="00F873A3" w:rsidRPr="00C34846">
        <w:rPr>
          <w:rStyle w:val="authors"/>
          <w:color w:val="000000" w:themeColor="text1"/>
        </w:rPr>
        <w:t xml:space="preserve"> within the public interest. That may involve </w:t>
      </w:r>
      <w:r w:rsidR="00B27D66" w:rsidRPr="00C34846">
        <w:rPr>
          <w:rStyle w:val="authors"/>
          <w:color w:val="000000" w:themeColor="text1"/>
        </w:rPr>
        <w:t xml:space="preserve">sharing their thoughts on a couple in a fictional show or giving their opinions on what a celebrity wore </w:t>
      </w:r>
      <w:r w:rsidR="00A70D3A" w:rsidRPr="00C34846">
        <w:rPr>
          <w:rStyle w:val="authors"/>
          <w:color w:val="000000" w:themeColor="text1"/>
        </w:rPr>
        <w:t>to</w:t>
      </w:r>
      <w:r w:rsidR="00B27D66" w:rsidRPr="00C34846">
        <w:rPr>
          <w:rStyle w:val="authors"/>
          <w:color w:val="000000" w:themeColor="text1"/>
        </w:rPr>
        <w:t xml:space="preserve"> a </w:t>
      </w:r>
      <w:r w:rsidR="00971D32" w:rsidRPr="00C34846">
        <w:rPr>
          <w:rStyle w:val="authors"/>
          <w:color w:val="000000" w:themeColor="text1"/>
        </w:rPr>
        <w:t>red-carpet</w:t>
      </w:r>
      <w:r w:rsidR="00A70D3A" w:rsidRPr="00C34846">
        <w:rPr>
          <w:rStyle w:val="authors"/>
          <w:color w:val="000000" w:themeColor="text1"/>
        </w:rPr>
        <w:t xml:space="preserve"> event</w:t>
      </w:r>
      <w:r w:rsidR="00B27D66" w:rsidRPr="00C34846">
        <w:rPr>
          <w:rStyle w:val="authors"/>
          <w:color w:val="000000" w:themeColor="text1"/>
        </w:rPr>
        <w:t xml:space="preserve">. However, this can also take a turn </w:t>
      </w:r>
      <w:r w:rsidR="002A5F27" w:rsidRPr="00C34846">
        <w:rPr>
          <w:rStyle w:val="authors"/>
          <w:color w:val="000000" w:themeColor="text1"/>
        </w:rPr>
        <w:t xml:space="preserve">when people start to personally bring others down. Many use the ‘gossip’ groups to post their fights with their friends, asking </w:t>
      </w:r>
      <w:r w:rsidR="00A70D3A" w:rsidRPr="00C34846">
        <w:rPr>
          <w:rStyle w:val="authors"/>
          <w:color w:val="000000" w:themeColor="text1"/>
        </w:rPr>
        <w:t>the community members</w:t>
      </w:r>
      <w:r w:rsidR="002A5F27" w:rsidRPr="00C34846">
        <w:rPr>
          <w:rStyle w:val="authors"/>
          <w:color w:val="000000" w:themeColor="text1"/>
        </w:rPr>
        <w:t xml:space="preserve"> to take a side. When the other person involved in the fight reaches the post, it breaks out into a back and forth fight but this time with an entire online community </w:t>
      </w:r>
      <w:r w:rsidR="0030151A" w:rsidRPr="00C34846">
        <w:rPr>
          <w:rStyle w:val="authors"/>
          <w:color w:val="000000" w:themeColor="text1"/>
        </w:rPr>
        <w:t>bringing each other down</w:t>
      </w:r>
      <w:r w:rsidR="002A5F27" w:rsidRPr="00C34846">
        <w:rPr>
          <w:rStyle w:val="authors"/>
          <w:color w:val="000000" w:themeColor="text1"/>
        </w:rPr>
        <w:t xml:space="preserve">. </w:t>
      </w:r>
      <w:r w:rsidR="00545FBF" w:rsidRPr="00C34846">
        <w:rPr>
          <w:color w:val="000000" w:themeColor="text1"/>
        </w:rPr>
        <w:t xml:space="preserve">Although Facebook’s target audience is </w:t>
      </w:r>
      <w:r w:rsidR="006D0E57" w:rsidRPr="00C34846">
        <w:rPr>
          <w:color w:val="000000" w:themeColor="text1"/>
        </w:rPr>
        <w:t>adults</w:t>
      </w:r>
      <w:r w:rsidR="00545FBF" w:rsidRPr="00C34846">
        <w:rPr>
          <w:color w:val="000000" w:themeColor="text1"/>
        </w:rPr>
        <w:t xml:space="preserve">, many </w:t>
      </w:r>
      <w:r w:rsidR="006D0E57" w:rsidRPr="00C34846">
        <w:rPr>
          <w:color w:val="000000" w:themeColor="text1"/>
        </w:rPr>
        <w:t xml:space="preserve">children aged 12-15 create an account and are very impressionable. By children seeing adults partaking in </w:t>
      </w:r>
      <w:r w:rsidR="007245C8" w:rsidRPr="00C34846">
        <w:rPr>
          <w:color w:val="000000" w:themeColor="text1"/>
        </w:rPr>
        <w:t xml:space="preserve">bullying, it becomes normalised and dismissed as the children think that it is okay. </w:t>
      </w:r>
      <w:r w:rsidR="00D416C9" w:rsidRPr="00C34846">
        <w:rPr>
          <w:color w:val="000000" w:themeColor="text1"/>
        </w:rPr>
        <w:t xml:space="preserve">The toxic online communities normalise bullying </w:t>
      </w:r>
      <w:r w:rsidR="00696478" w:rsidRPr="00C34846">
        <w:rPr>
          <w:color w:val="000000" w:themeColor="text1"/>
        </w:rPr>
        <w:t xml:space="preserve">as their behaviours are conventionally condemned (Allison, R. K., </w:t>
      </w:r>
      <w:r w:rsidR="00F37AFC" w:rsidRPr="00C34846">
        <w:rPr>
          <w:color w:val="000000" w:themeColor="text1"/>
        </w:rPr>
        <w:t xml:space="preserve">et al, </w:t>
      </w:r>
      <w:r w:rsidR="000115A0" w:rsidRPr="00C34846">
        <w:rPr>
          <w:color w:val="000000" w:themeColor="text1"/>
        </w:rPr>
        <w:t>2019).</w:t>
      </w:r>
      <w:r w:rsidR="0030151A" w:rsidRPr="00C34846">
        <w:rPr>
          <w:color w:val="000000" w:themeColor="text1"/>
        </w:rPr>
        <w:t xml:space="preserve"> </w:t>
      </w:r>
      <w:r w:rsidR="00177715" w:rsidRPr="00C34846">
        <w:rPr>
          <w:color w:val="000000" w:themeColor="text1"/>
        </w:rPr>
        <w:t>With having the constant bullying going on in online groups, it becomes normalised as targeting each other is seen every day.</w:t>
      </w:r>
    </w:p>
    <w:p w14:paraId="68A1872A" w14:textId="10E0ED7F" w:rsidR="00F34400" w:rsidRPr="00C34846" w:rsidRDefault="00F34400" w:rsidP="00F34400">
      <w:pPr>
        <w:rPr>
          <w:color w:val="000000" w:themeColor="text1"/>
          <w:u w:val="single"/>
        </w:rPr>
      </w:pPr>
    </w:p>
    <w:p w14:paraId="106D058E" w14:textId="1FD076A7" w:rsidR="00B87342" w:rsidRPr="00C34846" w:rsidRDefault="00F40A5F" w:rsidP="00D474DF">
      <w:pPr>
        <w:rPr>
          <w:color w:val="000000" w:themeColor="text1"/>
        </w:rPr>
      </w:pPr>
      <w:r w:rsidRPr="00C34846">
        <w:rPr>
          <w:color w:val="000000" w:themeColor="text1"/>
        </w:rPr>
        <w:t>Online networks on social media specifically</w:t>
      </w:r>
      <w:r w:rsidR="00C710B5" w:rsidRPr="00C34846">
        <w:rPr>
          <w:color w:val="000000" w:themeColor="text1"/>
        </w:rPr>
        <w:t xml:space="preserve">, </w:t>
      </w:r>
      <w:r w:rsidRPr="00C34846">
        <w:rPr>
          <w:color w:val="000000" w:themeColor="text1"/>
        </w:rPr>
        <w:t>can be toxic</w:t>
      </w:r>
      <w:r w:rsidR="00C710B5" w:rsidRPr="00C34846">
        <w:rPr>
          <w:color w:val="000000" w:themeColor="text1"/>
        </w:rPr>
        <w:t xml:space="preserve"> not only others but themselves as they raise the platform for bullying throughout their anonymity and lack of direct repercussions towards themselves. </w:t>
      </w:r>
      <w:r w:rsidR="008759B2" w:rsidRPr="00C34846">
        <w:rPr>
          <w:color w:val="000000" w:themeColor="text1"/>
        </w:rPr>
        <w:t xml:space="preserve">With anonymity being </w:t>
      </w:r>
      <w:r w:rsidR="00F674E6" w:rsidRPr="00C34846">
        <w:rPr>
          <w:color w:val="000000" w:themeColor="text1"/>
        </w:rPr>
        <w:t xml:space="preserve">easily achievable online, it is difficult to put a stop to bullying as they are untraceable. </w:t>
      </w:r>
      <w:r w:rsidR="002A2637" w:rsidRPr="00C34846">
        <w:rPr>
          <w:color w:val="000000" w:themeColor="text1"/>
        </w:rPr>
        <w:t xml:space="preserve">With micro bullying also </w:t>
      </w:r>
      <w:r w:rsidR="002A2637" w:rsidRPr="00C34846">
        <w:rPr>
          <w:color w:val="000000" w:themeColor="text1"/>
        </w:rPr>
        <w:lastRenderedPageBreak/>
        <w:t xml:space="preserve">growing in online networks, the toxicity of communities only </w:t>
      </w:r>
      <w:r w:rsidR="00066A5F" w:rsidRPr="00C34846">
        <w:rPr>
          <w:color w:val="000000" w:themeColor="text1"/>
        </w:rPr>
        <w:t>grows</w:t>
      </w:r>
      <w:r w:rsidR="002A2637" w:rsidRPr="00C34846">
        <w:rPr>
          <w:color w:val="000000" w:themeColor="text1"/>
        </w:rPr>
        <w:t xml:space="preserve"> stronger</w:t>
      </w:r>
      <w:r w:rsidR="007F4742" w:rsidRPr="00C34846">
        <w:rPr>
          <w:color w:val="000000" w:themeColor="text1"/>
        </w:rPr>
        <w:t>.</w:t>
      </w:r>
      <w:r w:rsidR="00B87342" w:rsidRPr="00C34846">
        <w:rPr>
          <w:color w:val="000000" w:themeColor="text1"/>
        </w:rPr>
        <w:t xml:space="preserve"> </w:t>
      </w:r>
      <w:r w:rsidR="0049557E" w:rsidRPr="00C34846">
        <w:rPr>
          <w:color w:val="000000" w:themeColor="text1"/>
        </w:rPr>
        <w:t xml:space="preserve">With anonymity and fake online identities being used by many, it leads </w:t>
      </w:r>
      <w:r w:rsidR="00F51315" w:rsidRPr="00C34846">
        <w:rPr>
          <w:color w:val="000000" w:themeColor="text1"/>
        </w:rPr>
        <w:t>to the normalisation of bullying due to lack of consequences.</w:t>
      </w:r>
      <w:r w:rsidR="007973B4" w:rsidRPr="00C34846">
        <w:rPr>
          <w:color w:val="000000" w:themeColor="text1"/>
        </w:rPr>
        <w:t xml:space="preserve"> By taking a step back from social medias communities and creating </w:t>
      </w:r>
      <w:r w:rsidR="00AC7999" w:rsidRPr="00C34846">
        <w:rPr>
          <w:color w:val="000000" w:themeColor="text1"/>
        </w:rPr>
        <w:t xml:space="preserve">new ones in person </w:t>
      </w:r>
      <w:r w:rsidR="00877E71" w:rsidRPr="00C34846">
        <w:rPr>
          <w:color w:val="000000" w:themeColor="text1"/>
        </w:rPr>
        <w:t xml:space="preserve">it can create a rapid decline with </w:t>
      </w:r>
      <w:r w:rsidR="00AC7999" w:rsidRPr="00C34846">
        <w:rPr>
          <w:color w:val="000000" w:themeColor="text1"/>
        </w:rPr>
        <w:t>these issues.</w:t>
      </w:r>
    </w:p>
    <w:p w14:paraId="65CD8121" w14:textId="7E3B5C7A" w:rsidR="00B87342" w:rsidRPr="00C34846" w:rsidRDefault="00B87342" w:rsidP="00D474DF">
      <w:pPr>
        <w:rPr>
          <w:color w:val="000000" w:themeColor="text1"/>
        </w:rPr>
      </w:pPr>
    </w:p>
    <w:p w14:paraId="67522EE1" w14:textId="1FFC9B07" w:rsidR="00D474DF" w:rsidRPr="00C34846" w:rsidRDefault="00D474DF" w:rsidP="00D474DF">
      <w:pPr>
        <w:rPr>
          <w:color w:val="000000" w:themeColor="text1"/>
        </w:rPr>
      </w:pPr>
      <w:r w:rsidRPr="00C34846">
        <w:rPr>
          <w:color w:val="000000" w:themeColor="text1"/>
        </w:rPr>
        <w:t>References:</w:t>
      </w:r>
    </w:p>
    <w:p w14:paraId="38D41C0F" w14:textId="19ADA9A3" w:rsidR="00167C6A" w:rsidRPr="00C34846" w:rsidRDefault="00167C6A" w:rsidP="00D474DF">
      <w:pPr>
        <w:rPr>
          <w:color w:val="000000" w:themeColor="text1"/>
        </w:rPr>
      </w:pPr>
    </w:p>
    <w:p w14:paraId="3F55531C" w14:textId="0AD61379" w:rsidR="00F7496A" w:rsidRPr="00C34846" w:rsidRDefault="000115A0" w:rsidP="00F7496A">
      <w:pPr>
        <w:pStyle w:val="NoSpacing"/>
        <w:rPr>
          <w:color w:val="000000" w:themeColor="text1"/>
        </w:rPr>
      </w:pPr>
      <w:r w:rsidRPr="00C34846">
        <w:rPr>
          <w:color w:val="000000" w:themeColor="text1"/>
        </w:rPr>
        <w:t>Allison, R</w:t>
      </w:r>
      <w:r w:rsidR="00033103" w:rsidRPr="00C34846">
        <w:rPr>
          <w:color w:val="000000" w:themeColor="text1"/>
        </w:rPr>
        <w:t xml:space="preserve">. K., Bussey, K, </w:t>
      </w:r>
      <w:proofErr w:type="spellStart"/>
      <w:r w:rsidR="00033103" w:rsidRPr="00C34846">
        <w:rPr>
          <w:color w:val="000000" w:themeColor="text1"/>
        </w:rPr>
        <w:t>Sweller</w:t>
      </w:r>
      <w:proofErr w:type="spellEnd"/>
      <w:r w:rsidR="00033103" w:rsidRPr="00C34846">
        <w:rPr>
          <w:color w:val="000000" w:themeColor="text1"/>
        </w:rPr>
        <w:t>, N.,</w:t>
      </w:r>
      <w:r w:rsidR="002024FD" w:rsidRPr="00C34846">
        <w:rPr>
          <w:color w:val="000000" w:themeColor="text1"/>
        </w:rPr>
        <w:t xml:space="preserve"> (</w:t>
      </w:r>
      <w:r w:rsidR="00F7496A" w:rsidRPr="00C34846">
        <w:rPr>
          <w:color w:val="000000" w:themeColor="text1"/>
        </w:rPr>
        <w:t>2019), 'I'm going to hell for laughing at this': Norms, Humour, and the Neutralisation of Aggression in Online Communities</w:t>
      </w:r>
      <w:r w:rsidR="006F06B8" w:rsidRPr="00C34846">
        <w:rPr>
          <w:color w:val="000000" w:themeColor="text1"/>
        </w:rPr>
        <w:t>.</w:t>
      </w:r>
      <w:r w:rsidR="00F40618">
        <w:rPr>
          <w:color w:val="000000" w:themeColor="text1"/>
        </w:rPr>
        <w:t xml:space="preserve"> </w:t>
      </w:r>
      <w:hyperlink r:id="rId7" w:history="1">
        <w:r w:rsidR="00F40618" w:rsidRPr="003E10D1">
          <w:rPr>
            <w:rStyle w:val="Hyperlink"/>
          </w:rPr>
          <w:t>https://dl.acm.org/doi/abs/10.1145/3359254</w:t>
        </w:r>
      </w:hyperlink>
      <w:r w:rsidR="00F40618">
        <w:rPr>
          <w:color w:val="000000" w:themeColor="text1"/>
        </w:rPr>
        <w:t xml:space="preserve"> </w:t>
      </w:r>
    </w:p>
    <w:p w14:paraId="040FD6E6" w14:textId="6EB3D552" w:rsidR="00147C9A" w:rsidRPr="00C34846" w:rsidRDefault="00147C9A" w:rsidP="00F7496A">
      <w:pPr>
        <w:pStyle w:val="NoSpacing"/>
        <w:rPr>
          <w:color w:val="000000" w:themeColor="text1"/>
        </w:rPr>
      </w:pPr>
    </w:p>
    <w:p w14:paraId="040BAB98" w14:textId="42C07C56" w:rsidR="00147C9A" w:rsidRPr="00C34846" w:rsidRDefault="00147C9A" w:rsidP="00F7496A">
      <w:pPr>
        <w:pStyle w:val="NoSpacing"/>
        <w:rPr>
          <w:color w:val="000000" w:themeColor="text1"/>
        </w:rPr>
      </w:pPr>
      <w:r w:rsidRPr="00C34846">
        <w:rPr>
          <w:color w:val="000000" w:themeColor="text1"/>
        </w:rPr>
        <w:t xml:space="preserve">Brody, N., </w:t>
      </w:r>
      <w:proofErr w:type="spellStart"/>
      <w:r w:rsidRPr="00C34846">
        <w:rPr>
          <w:color w:val="000000" w:themeColor="text1"/>
        </w:rPr>
        <w:t>Vangelisti</w:t>
      </w:r>
      <w:proofErr w:type="spellEnd"/>
      <w:r w:rsidRPr="00C34846">
        <w:rPr>
          <w:color w:val="000000" w:themeColor="text1"/>
        </w:rPr>
        <w:t xml:space="preserve">, A. L., </w:t>
      </w:r>
      <w:r w:rsidR="00BB4589" w:rsidRPr="00C34846">
        <w:rPr>
          <w:color w:val="000000" w:themeColor="text1"/>
        </w:rPr>
        <w:t>(2017), Cyberbullying: Topics, Strategies, and sex differences.</w:t>
      </w:r>
      <w:r w:rsidR="00416102">
        <w:rPr>
          <w:color w:val="000000" w:themeColor="text1"/>
        </w:rPr>
        <w:t xml:space="preserve"> </w:t>
      </w:r>
      <w:hyperlink r:id="rId8" w:history="1">
        <w:r w:rsidR="00416102" w:rsidRPr="003E10D1">
          <w:rPr>
            <w:rStyle w:val="Hyperlink"/>
          </w:rPr>
          <w:t>https://www.sciencedirect.com/science/article/pii/S0747563217303916?casa_token=5FSmDlBC5CAAAAAA:5e3Td2dssSHAr3L6AouFuZQaKLO5QceOewgLDQYsXvo4WaJt_ntmHA6pTmi-OzYQFtYEyUsnfyY</w:t>
        </w:r>
      </w:hyperlink>
      <w:r w:rsidR="00416102">
        <w:rPr>
          <w:color w:val="000000" w:themeColor="text1"/>
        </w:rPr>
        <w:t xml:space="preserve"> </w:t>
      </w:r>
    </w:p>
    <w:p w14:paraId="304038D1" w14:textId="77777777" w:rsidR="000115A0" w:rsidRPr="00C34846" w:rsidRDefault="000115A0" w:rsidP="00D474DF">
      <w:pPr>
        <w:rPr>
          <w:color w:val="000000" w:themeColor="text1"/>
        </w:rPr>
      </w:pPr>
    </w:p>
    <w:p w14:paraId="790AF1FA" w14:textId="10BEE239" w:rsidR="00167C6A" w:rsidRPr="00C34846" w:rsidRDefault="00167C6A" w:rsidP="00167C6A">
      <w:pPr>
        <w:rPr>
          <w:color w:val="000000" w:themeColor="text1"/>
        </w:rPr>
      </w:pPr>
      <w:r w:rsidRPr="00C34846">
        <w:rPr>
          <w:color w:val="000000" w:themeColor="text1"/>
        </w:rPr>
        <w:t>Cruz</w:t>
      </w:r>
      <w:r w:rsidR="00AB3962" w:rsidRPr="00C34846">
        <w:rPr>
          <w:color w:val="000000" w:themeColor="text1"/>
        </w:rPr>
        <w:t>,</w:t>
      </w:r>
      <w:r w:rsidRPr="00C34846">
        <w:rPr>
          <w:color w:val="000000" w:themeColor="text1"/>
        </w:rPr>
        <w:t xml:space="preserve"> A. G. B., </w:t>
      </w:r>
      <w:proofErr w:type="spellStart"/>
      <w:r w:rsidRPr="00C34846">
        <w:rPr>
          <w:color w:val="000000" w:themeColor="text1"/>
        </w:rPr>
        <w:t>Seo</w:t>
      </w:r>
      <w:proofErr w:type="spellEnd"/>
      <w:r w:rsidR="00AB3962" w:rsidRPr="00C34846">
        <w:rPr>
          <w:color w:val="000000" w:themeColor="text1"/>
        </w:rPr>
        <w:t>,</w:t>
      </w:r>
      <w:r w:rsidRPr="00C34846">
        <w:rPr>
          <w:color w:val="000000" w:themeColor="text1"/>
        </w:rPr>
        <w:t xml:space="preserve"> Y &amp; </w:t>
      </w:r>
      <w:proofErr w:type="gramStart"/>
      <w:r w:rsidRPr="00C34846">
        <w:rPr>
          <w:color w:val="000000" w:themeColor="text1"/>
        </w:rPr>
        <w:t>Rex</w:t>
      </w:r>
      <w:r w:rsidRPr="00C34846">
        <w:rPr>
          <w:color w:val="000000" w:themeColor="text1"/>
          <w:shd w:val="clear" w:color="auto" w:fill="FFFFFF"/>
        </w:rPr>
        <w:t> </w:t>
      </w:r>
      <w:r w:rsidR="00AB3962" w:rsidRPr="00C34846">
        <w:rPr>
          <w:color w:val="000000" w:themeColor="text1"/>
          <w:shd w:val="clear" w:color="auto" w:fill="FFFFFF"/>
        </w:rPr>
        <w:t>,</w:t>
      </w:r>
      <w:r w:rsidRPr="00C34846">
        <w:rPr>
          <w:color w:val="000000" w:themeColor="text1"/>
          <w:shd w:val="clear" w:color="auto" w:fill="FFFFFF"/>
        </w:rPr>
        <w:t>M</w:t>
      </w:r>
      <w:proofErr w:type="gramEnd"/>
      <w:r w:rsidRPr="00C34846">
        <w:rPr>
          <w:color w:val="000000" w:themeColor="text1"/>
          <w:shd w:val="clear" w:color="auto" w:fill="FFFFFF"/>
        </w:rPr>
        <w:t xml:space="preserve">, </w:t>
      </w:r>
      <w:r w:rsidRPr="00C34846">
        <w:rPr>
          <w:color w:val="000000" w:themeColor="text1"/>
        </w:rPr>
        <w:t>(2018),</w:t>
      </w:r>
      <w:r w:rsidRPr="00C34846">
        <w:rPr>
          <w:color w:val="000000" w:themeColor="text1"/>
          <w:shd w:val="clear" w:color="auto" w:fill="FFFFFF"/>
        </w:rPr>
        <w:t> </w:t>
      </w:r>
      <w:r w:rsidRPr="00C34846">
        <w:rPr>
          <w:color w:val="000000" w:themeColor="text1"/>
        </w:rPr>
        <w:t>Trolling in online communities: A practice-based theoretical perspective,</w:t>
      </w:r>
      <w:r w:rsidRPr="00C34846">
        <w:rPr>
          <w:color w:val="000000" w:themeColor="text1"/>
          <w:shd w:val="clear" w:color="auto" w:fill="FFFFFF"/>
        </w:rPr>
        <w:t> </w:t>
      </w:r>
      <w:r w:rsidRPr="00C34846">
        <w:rPr>
          <w:color w:val="000000" w:themeColor="text1"/>
        </w:rPr>
        <w:t>The Information Society. Pages 15-26.</w:t>
      </w:r>
    </w:p>
    <w:p w14:paraId="450201C6" w14:textId="77777777" w:rsidR="00167C6A" w:rsidRPr="00C34846" w:rsidRDefault="00167C6A" w:rsidP="00D474DF">
      <w:pPr>
        <w:rPr>
          <w:color w:val="000000" w:themeColor="text1"/>
        </w:rPr>
      </w:pPr>
    </w:p>
    <w:p w14:paraId="4D60B834" w14:textId="24D7F363" w:rsidR="00875DFE" w:rsidRPr="00C34846" w:rsidRDefault="00875DFE" w:rsidP="00875DFE">
      <w:pPr>
        <w:rPr>
          <w:color w:val="000000" w:themeColor="text1"/>
        </w:rPr>
      </w:pPr>
      <w:r w:rsidRPr="00C34846">
        <w:rPr>
          <w:color w:val="000000" w:themeColor="text1"/>
        </w:rPr>
        <w:t>Gavin</w:t>
      </w:r>
      <w:r w:rsidR="00AB3962" w:rsidRPr="00C34846">
        <w:rPr>
          <w:color w:val="000000" w:themeColor="text1"/>
        </w:rPr>
        <w:t>,</w:t>
      </w:r>
      <w:r w:rsidRPr="00C34846">
        <w:rPr>
          <w:color w:val="000000" w:themeColor="text1"/>
        </w:rPr>
        <w:t xml:space="preserve"> L. Kirkwood, Holly</w:t>
      </w:r>
      <w:r w:rsidR="00AB3962" w:rsidRPr="00C34846">
        <w:rPr>
          <w:color w:val="000000" w:themeColor="text1"/>
        </w:rPr>
        <w:t>,</w:t>
      </w:r>
      <w:r w:rsidRPr="00C34846">
        <w:rPr>
          <w:color w:val="000000" w:themeColor="text1"/>
        </w:rPr>
        <w:t xml:space="preserve"> J. Payne, Joseph</w:t>
      </w:r>
      <w:r w:rsidR="00AB3962" w:rsidRPr="00C34846">
        <w:rPr>
          <w:color w:val="000000" w:themeColor="text1"/>
        </w:rPr>
        <w:t>,</w:t>
      </w:r>
      <w:r w:rsidRPr="00C34846">
        <w:rPr>
          <w:color w:val="000000" w:themeColor="text1"/>
        </w:rPr>
        <w:t xml:space="preserve"> P. Mazer. (2019)</w:t>
      </w:r>
      <w:r w:rsidR="00A017D0" w:rsidRPr="00C34846">
        <w:rPr>
          <w:color w:val="000000" w:themeColor="text1"/>
        </w:rPr>
        <w:t>,</w:t>
      </w:r>
      <w:r w:rsidRPr="00C34846">
        <w:rPr>
          <w:color w:val="000000" w:themeColor="text1"/>
        </w:rPr>
        <w:t> </w:t>
      </w:r>
      <w:hyperlink r:id="rId9" w:history="1">
        <w:r w:rsidRPr="00C34846">
          <w:rPr>
            <w:color w:val="000000" w:themeColor="text1"/>
            <w:u w:val="single"/>
          </w:rPr>
          <w:t>Collective Trolling as a Form of Organizational Resistance: Analysis of the #Justiceforbradswife Twitter Campaign</w:t>
        </w:r>
      </w:hyperlink>
      <w:r w:rsidRPr="00C34846">
        <w:rPr>
          <w:color w:val="000000" w:themeColor="text1"/>
        </w:rPr>
        <w:t>. </w:t>
      </w:r>
      <w:r w:rsidRPr="00C34846">
        <w:rPr>
          <w:i/>
          <w:iCs/>
          <w:color w:val="000000" w:themeColor="text1"/>
        </w:rPr>
        <w:t>Communication Studies</w:t>
      </w:r>
      <w:r w:rsidRPr="00C34846">
        <w:rPr>
          <w:color w:val="000000" w:themeColor="text1"/>
        </w:rPr>
        <w:t> 70:3, pages 332-351. </w:t>
      </w:r>
    </w:p>
    <w:p w14:paraId="65C76123" w14:textId="2CE66B82" w:rsidR="005D0A99" w:rsidRPr="00C34846" w:rsidRDefault="005D0A99" w:rsidP="00875DFE">
      <w:pPr>
        <w:rPr>
          <w:color w:val="000000" w:themeColor="text1"/>
        </w:rPr>
      </w:pPr>
    </w:p>
    <w:p w14:paraId="1EB7345E" w14:textId="339FEE44" w:rsidR="005D0A99" w:rsidRPr="00C34846" w:rsidRDefault="005D0A99" w:rsidP="00875DFE">
      <w:pPr>
        <w:rPr>
          <w:color w:val="000000" w:themeColor="text1"/>
        </w:rPr>
      </w:pPr>
      <w:r w:rsidRPr="00C34846">
        <w:rPr>
          <w:rStyle w:val="authors"/>
          <w:color w:val="000000" w:themeColor="text1"/>
        </w:rPr>
        <w:t>Hellström</w:t>
      </w:r>
      <w:r w:rsidR="00AB3962" w:rsidRPr="00C34846">
        <w:rPr>
          <w:rStyle w:val="authors"/>
          <w:color w:val="000000" w:themeColor="text1"/>
        </w:rPr>
        <w:t>,</w:t>
      </w:r>
      <w:r w:rsidRPr="00C34846">
        <w:rPr>
          <w:rStyle w:val="authors"/>
          <w:color w:val="000000" w:themeColor="text1"/>
        </w:rPr>
        <w:t xml:space="preserve"> L &amp; Lundberg</w:t>
      </w:r>
      <w:r w:rsidR="00AB3962" w:rsidRPr="00C34846">
        <w:rPr>
          <w:rStyle w:val="authors"/>
          <w:color w:val="000000" w:themeColor="text1"/>
        </w:rPr>
        <w:t>,</w:t>
      </w:r>
      <w:r w:rsidRPr="00C34846">
        <w:rPr>
          <w:rStyle w:val="apple-converted-space"/>
          <w:color w:val="000000" w:themeColor="text1"/>
          <w:shd w:val="clear" w:color="auto" w:fill="FFFFFF"/>
        </w:rPr>
        <w:t xml:space="preserve"> A, </w:t>
      </w:r>
      <w:r w:rsidRPr="00C34846">
        <w:rPr>
          <w:rStyle w:val="Date1"/>
          <w:color w:val="000000" w:themeColor="text1"/>
        </w:rPr>
        <w:t>(2020),</w:t>
      </w:r>
      <w:r w:rsidRPr="00C34846">
        <w:rPr>
          <w:rStyle w:val="apple-converted-space"/>
          <w:color w:val="000000" w:themeColor="text1"/>
          <w:shd w:val="clear" w:color="auto" w:fill="FFFFFF"/>
        </w:rPr>
        <w:t> </w:t>
      </w:r>
      <w:r w:rsidRPr="00C34846">
        <w:rPr>
          <w:rStyle w:val="arttitle"/>
          <w:color w:val="000000" w:themeColor="text1"/>
        </w:rPr>
        <w:t>Understanding bullying from young people’s perspectives: An exploratory study,</w:t>
      </w:r>
      <w:r w:rsidRPr="00C34846">
        <w:rPr>
          <w:rStyle w:val="apple-converted-space"/>
          <w:color w:val="000000" w:themeColor="text1"/>
          <w:shd w:val="clear" w:color="auto" w:fill="FFFFFF"/>
        </w:rPr>
        <w:t> </w:t>
      </w:r>
      <w:r w:rsidRPr="00C34846">
        <w:rPr>
          <w:rStyle w:val="serialtitle"/>
          <w:color w:val="000000" w:themeColor="text1"/>
        </w:rPr>
        <w:t xml:space="preserve">Educational Research. Pages </w:t>
      </w:r>
      <w:r w:rsidRPr="00C34846">
        <w:rPr>
          <w:rStyle w:val="pagerange"/>
          <w:color w:val="000000" w:themeColor="text1"/>
        </w:rPr>
        <w:t>414-433.</w:t>
      </w:r>
    </w:p>
    <w:p w14:paraId="51839C38" w14:textId="475519D1" w:rsidR="00586081" w:rsidRPr="00C34846" w:rsidRDefault="00586081" w:rsidP="00CE575C">
      <w:pPr>
        <w:rPr>
          <w:color w:val="000000" w:themeColor="text1"/>
        </w:rPr>
      </w:pPr>
    </w:p>
    <w:p w14:paraId="1D2D8DAC" w14:textId="0AF689AA" w:rsidR="00CE575C" w:rsidRPr="00C34846" w:rsidRDefault="00523A7D" w:rsidP="00FC54C9">
      <w:pPr>
        <w:rPr>
          <w:color w:val="000000" w:themeColor="text1"/>
        </w:rPr>
      </w:pPr>
      <w:proofErr w:type="spellStart"/>
      <w:r w:rsidRPr="00C34846">
        <w:rPr>
          <w:color w:val="000000" w:themeColor="text1"/>
        </w:rPr>
        <w:t>Na</w:t>
      </w:r>
      <w:r w:rsidR="00FB562C" w:rsidRPr="00C34846">
        <w:rPr>
          <w:color w:val="000000" w:themeColor="text1"/>
        </w:rPr>
        <w:t>saecu</w:t>
      </w:r>
      <w:proofErr w:type="spellEnd"/>
      <w:r w:rsidR="00AB3962" w:rsidRPr="00C34846">
        <w:rPr>
          <w:color w:val="000000" w:themeColor="text1"/>
        </w:rPr>
        <w:t>,</w:t>
      </w:r>
      <w:r w:rsidR="00FB562C" w:rsidRPr="00C34846">
        <w:rPr>
          <w:color w:val="000000" w:themeColor="text1"/>
        </w:rPr>
        <w:t xml:space="preserve"> E., Marín-Lópe</w:t>
      </w:r>
      <w:r w:rsidR="00EF3675" w:rsidRPr="00C34846">
        <w:rPr>
          <w:color w:val="000000" w:themeColor="text1"/>
        </w:rPr>
        <w:t>z</w:t>
      </w:r>
      <w:r w:rsidR="00AB3962" w:rsidRPr="00C34846">
        <w:rPr>
          <w:color w:val="000000" w:themeColor="text1"/>
        </w:rPr>
        <w:t>,</w:t>
      </w:r>
      <w:r w:rsidR="00CE575C" w:rsidRPr="00C34846">
        <w:rPr>
          <w:color w:val="000000" w:themeColor="text1"/>
        </w:rPr>
        <w:t xml:space="preserve"> I., </w:t>
      </w:r>
      <w:r w:rsidR="00FC54C9" w:rsidRPr="00C34846">
        <w:rPr>
          <w:color w:val="000000" w:themeColor="text1"/>
        </w:rPr>
        <w:t xml:space="preserve">J. </w:t>
      </w:r>
      <w:proofErr w:type="spellStart"/>
      <w:r w:rsidR="00FC54C9" w:rsidRPr="00C34846">
        <w:rPr>
          <w:color w:val="000000" w:themeColor="text1"/>
        </w:rPr>
        <w:t>Llorent</w:t>
      </w:r>
      <w:proofErr w:type="spellEnd"/>
      <w:r w:rsidR="00FC54C9" w:rsidRPr="00C34846">
        <w:rPr>
          <w:color w:val="000000" w:themeColor="text1"/>
        </w:rPr>
        <w:t xml:space="preserve"> V., Ortega-Ruiz R., </w:t>
      </w:r>
      <w:proofErr w:type="spellStart"/>
      <w:r w:rsidR="00FC54C9" w:rsidRPr="00C34846">
        <w:rPr>
          <w:color w:val="000000" w:themeColor="text1"/>
        </w:rPr>
        <w:t>Zych</w:t>
      </w:r>
      <w:proofErr w:type="spellEnd"/>
      <w:r w:rsidR="00FC54C9" w:rsidRPr="00C34846">
        <w:rPr>
          <w:color w:val="000000" w:themeColor="text1"/>
        </w:rPr>
        <w:t xml:space="preserve"> I., </w:t>
      </w:r>
      <w:r w:rsidR="00EF3675" w:rsidRPr="00C34846">
        <w:rPr>
          <w:color w:val="000000" w:themeColor="text1"/>
        </w:rPr>
        <w:t>(2018)</w:t>
      </w:r>
      <w:r w:rsidR="00A017D0" w:rsidRPr="00C34846">
        <w:rPr>
          <w:color w:val="000000" w:themeColor="text1"/>
        </w:rPr>
        <w:t>,</w:t>
      </w:r>
      <w:r w:rsidR="00EF3675" w:rsidRPr="00C34846">
        <w:rPr>
          <w:color w:val="000000" w:themeColor="text1"/>
        </w:rPr>
        <w:t xml:space="preserve"> </w:t>
      </w:r>
      <w:r w:rsidR="0002243E" w:rsidRPr="00C34846">
        <w:rPr>
          <w:rStyle w:val="title-text"/>
          <w:color w:val="000000" w:themeColor="text1"/>
          <w:u w:val="single"/>
        </w:rPr>
        <w:t xml:space="preserve">Abuse of technology in adolescence and its relation to social and emotional competencies, emotions in online communication, and bullying. </w:t>
      </w:r>
      <w:r w:rsidR="0002243E" w:rsidRPr="00C34846">
        <w:rPr>
          <w:rStyle w:val="title-text"/>
          <w:color w:val="000000" w:themeColor="text1"/>
        </w:rPr>
        <w:t xml:space="preserve">Page </w:t>
      </w:r>
      <w:r w:rsidR="00CE575C" w:rsidRPr="00C34846">
        <w:rPr>
          <w:rStyle w:val="title-text"/>
          <w:color w:val="000000" w:themeColor="text1"/>
        </w:rPr>
        <w:t>114-120.</w:t>
      </w:r>
    </w:p>
    <w:p w14:paraId="650419B1" w14:textId="5528D9C2" w:rsidR="00871ECA" w:rsidRPr="00C34846" w:rsidRDefault="00871ECA" w:rsidP="00B507B9">
      <w:pPr>
        <w:rPr>
          <w:color w:val="000000" w:themeColor="text1"/>
        </w:rPr>
      </w:pPr>
    </w:p>
    <w:p w14:paraId="1D38E265" w14:textId="46B99906" w:rsidR="005D0A99" w:rsidRPr="00C34846" w:rsidRDefault="005D0A99" w:rsidP="005D0A99">
      <w:pPr>
        <w:textAlignment w:val="baseline"/>
        <w:outlineLvl w:val="1"/>
        <w:rPr>
          <w:color w:val="000000" w:themeColor="text1"/>
        </w:rPr>
      </w:pPr>
      <w:r w:rsidRPr="00C34846">
        <w:rPr>
          <w:color w:val="000000" w:themeColor="text1"/>
          <w:bdr w:val="none" w:sz="0" w:space="0" w:color="auto" w:frame="1"/>
        </w:rPr>
        <w:t>Statistica, (2019), Actions taken in last three years because of security and privacy issues when using the internet according to online users in the United States as of September 2018.</w:t>
      </w:r>
      <w:r w:rsidR="00144431">
        <w:rPr>
          <w:color w:val="000000" w:themeColor="text1"/>
          <w:bdr w:val="none" w:sz="0" w:space="0" w:color="auto" w:frame="1"/>
        </w:rPr>
        <w:t xml:space="preserve"> </w:t>
      </w:r>
      <w:hyperlink r:id="rId10" w:history="1">
        <w:r w:rsidR="0028306F" w:rsidRPr="003E10D1">
          <w:rPr>
            <w:rStyle w:val="Hyperlink"/>
            <w:bdr w:val="none" w:sz="0" w:space="0" w:color="auto" w:frame="1"/>
          </w:rPr>
          <w:t>https://www.statista.com/statistics/219428/online-privacy-and-anonymity-strategies-of-us-internet-users/</w:t>
        </w:r>
      </w:hyperlink>
      <w:r w:rsidR="0028306F">
        <w:rPr>
          <w:color w:val="000000" w:themeColor="text1"/>
          <w:bdr w:val="none" w:sz="0" w:space="0" w:color="auto" w:frame="1"/>
        </w:rPr>
        <w:t xml:space="preserve"> </w:t>
      </w:r>
    </w:p>
    <w:p w14:paraId="1B36B7E1" w14:textId="77777777" w:rsidR="005D0A99" w:rsidRPr="00C34846" w:rsidRDefault="005D0A99" w:rsidP="00B507B9">
      <w:pPr>
        <w:rPr>
          <w:color w:val="000000" w:themeColor="text1"/>
        </w:rPr>
      </w:pPr>
    </w:p>
    <w:p w14:paraId="4F4F6C1C" w14:textId="77B4E0D6" w:rsidR="00871ECA" w:rsidRPr="00C34846" w:rsidRDefault="00871ECA" w:rsidP="00B507B9">
      <w:pPr>
        <w:rPr>
          <w:color w:val="000000" w:themeColor="text1"/>
        </w:rPr>
      </w:pPr>
      <w:r w:rsidRPr="00C34846">
        <w:rPr>
          <w:rStyle w:val="authors"/>
          <w:color w:val="000000" w:themeColor="text1"/>
        </w:rPr>
        <w:t>Weimann</w:t>
      </w:r>
      <w:r w:rsidR="00AB3962" w:rsidRPr="00C34846">
        <w:rPr>
          <w:rStyle w:val="authors"/>
          <w:color w:val="000000" w:themeColor="text1"/>
        </w:rPr>
        <w:t>,</w:t>
      </w:r>
      <w:r w:rsidRPr="00C34846">
        <w:rPr>
          <w:rStyle w:val="authors"/>
          <w:color w:val="000000" w:themeColor="text1"/>
        </w:rPr>
        <w:t xml:space="preserve"> G &amp; </w:t>
      </w:r>
      <w:proofErr w:type="spellStart"/>
      <w:r w:rsidRPr="00C34846">
        <w:rPr>
          <w:rStyle w:val="authors"/>
          <w:color w:val="000000" w:themeColor="text1"/>
        </w:rPr>
        <w:t>Masri</w:t>
      </w:r>
      <w:proofErr w:type="spellEnd"/>
      <w:r w:rsidR="00AB3962" w:rsidRPr="00C34846">
        <w:rPr>
          <w:rStyle w:val="authors"/>
          <w:color w:val="000000" w:themeColor="text1"/>
        </w:rPr>
        <w:t>,</w:t>
      </w:r>
      <w:r w:rsidRPr="00C34846">
        <w:rPr>
          <w:rStyle w:val="apple-converted-space"/>
          <w:color w:val="000000" w:themeColor="text1"/>
          <w:shd w:val="clear" w:color="auto" w:fill="FFFFFF"/>
        </w:rPr>
        <w:t xml:space="preserve"> N, </w:t>
      </w:r>
      <w:r w:rsidRPr="00C34846">
        <w:rPr>
          <w:rStyle w:val="Date1"/>
          <w:color w:val="000000" w:themeColor="text1"/>
        </w:rPr>
        <w:t>(2020)</w:t>
      </w:r>
      <w:r w:rsidR="00A017D0" w:rsidRPr="00C34846">
        <w:rPr>
          <w:rStyle w:val="Date1"/>
          <w:color w:val="000000" w:themeColor="text1"/>
        </w:rPr>
        <w:t>,</w:t>
      </w:r>
      <w:r w:rsidRPr="00C34846">
        <w:rPr>
          <w:rStyle w:val="apple-converted-space"/>
          <w:color w:val="000000" w:themeColor="text1"/>
          <w:shd w:val="clear" w:color="auto" w:fill="FFFFFF"/>
        </w:rPr>
        <w:t> </w:t>
      </w:r>
      <w:r w:rsidRPr="00C34846">
        <w:rPr>
          <w:rStyle w:val="arttitle"/>
          <w:color w:val="000000" w:themeColor="text1"/>
        </w:rPr>
        <w:t>Research Note: Spreading Hate on TikTok,</w:t>
      </w:r>
      <w:r w:rsidRPr="00C34846">
        <w:rPr>
          <w:rStyle w:val="apple-converted-space"/>
          <w:color w:val="000000" w:themeColor="text1"/>
          <w:shd w:val="clear" w:color="auto" w:fill="FFFFFF"/>
        </w:rPr>
        <w:t> </w:t>
      </w:r>
      <w:r w:rsidRPr="00C34846">
        <w:rPr>
          <w:rStyle w:val="serialtitle"/>
          <w:color w:val="000000" w:themeColor="text1"/>
        </w:rPr>
        <w:t xml:space="preserve">Studies in Conflict &amp; Terrorism. </w:t>
      </w:r>
    </w:p>
    <w:p w14:paraId="2E845543" w14:textId="77777777" w:rsidR="00DA41CF" w:rsidRPr="00C34846" w:rsidRDefault="00DA41CF" w:rsidP="00813A21">
      <w:pPr>
        <w:rPr>
          <w:color w:val="000000" w:themeColor="text1"/>
        </w:rPr>
      </w:pPr>
    </w:p>
    <w:sectPr w:rsidR="00DA41CF" w:rsidRPr="00C34846">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41D80" w14:textId="77777777" w:rsidR="00386137" w:rsidRDefault="00386137">
      <w:r>
        <w:separator/>
      </w:r>
    </w:p>
  </w:endnote>
  <w:endnote w:type="continuationSeparator" w:id="0">
    <w:p w14:paraId="6B452E27" w14:textId="77777777" w:rsidR="00386137" w:rsidRDefault="0038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4B5CA" w14:textId="3005494B" w:rsidR="00224D96" w:rsidRDefault="00E02D38">
    <w:pPr>
      <w:pStyle w:val="Footer"/>
      <w:jc w:val="right"/>
      <w:rPr>
        <w:sz w:val="18"/>
      </w:rPr>
    </w:pPr>
    <w:r>
      <w:rPr>
        <w:sz w:val="18"/>
      </w:rPr>
      <w:t>Lauren Cherry [20213435]</w:t>
    </w:r>
  </w:p>
  <w:p w14:paraId="3B7EE8B0" w14:textId="12D2886E" w:rsidR="00224D96" w:rsidRDefault="00224D96">
    <w:pPr>
      <w:pStyle w:val="Footer"/>
      <w:jc w:val="right"/>
      <w:rPr>
        <w:sz w:val="18"/>
      </w:rPr>
    </w:pPr>
    <w:r>
      <w:rPr>
        <w:sz w:val="18"/>
      </w:rPr>
      <w:t xml:space="preserve">Assignment </w:t>
    </w:r>
    <w:r w:rsidR="00E02D38">
      <w:rPr>
        <w:sz w:val="18"/>
      </w:rPr>
      <w:t>1: Conference Paper</w:t>
    </w:r>
    <w:r>
      <w:rPr>
        <w:sz w:val="18"/>
      </w:rPr>
      <w:t xml:space="preserve"> </w:t>
    </w:r>
  </w:p>
  <w:p w14:paraId="0EB18DC5" w14:textId="77777777" w:rsidR="00224D96" w:rsidRDefault="00224D96">
    <w:pPr>
      <w:pStyle w:val="Footer"/>
      <w:jc w:val="right"/>
    </w:pPr>
    <w:r>
      <w:rPr>
        <w:b/>
        <w:sz w:val="18"/>
      </w:rPr>
      <w:t xml:space="preserve">Page </w:t>
    </w:r>
    <w:r>
      <w:rPr>
        <w:rStyle w:val="PageNumber"/>
        <w:b/>
      </w:rPr>
      <w:fldChar w:fldCharType="begin"/>
    </w:r>
    <w:r>
      <w:rPr>
        <w:rStyle w:val="PageNumber"/>
        <w:b/>
      </w:rPr>
      <w:instrText xml:space="preserve"> PAGE </w:instrText>
    </w:r>
    <w:r>
      <w:rPr>
        <w:rStyle w:val="PageNumber"/>
        <w:b/>
      </w:rPr>
      <w:fldChar w:fldCharType="separate"/>
    </w:r>
    <w:r w:rsidR="00381D3E">
      <w:rPr>
        <w:rStyle w:val="PageNumber"/>
        <w:b/>
        <w:noProof/>
      </w:rPr>
      <w:t>1</w:t>
    </w:r>
    <w:r>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CE6A5" w14:textId="77777777" w:rsidR="00386137" w:rsidRDefault="00386137">
      <w:r>
        <w:separator/>
      </w:r>
    </w:p>
  </w:footnote>
  <w:footnote w:type="continuationSeparator" w:id="0">
    <w:p w14:paraId="44532182" w14:textId="77777777" w:rsidR="00386137" w:rsidRDefault="003861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E7117"/>
    <w:multiLevelType w:val="hybridMultilevel"/>
    <w:tmpl w:val="8E30432A"/>
    <w:lvl w:ilvl="0" w:tplc="FDF8C25E">
      <w:start w:val="1"/>
      <w:numFmt w:val="bullet"/>
      <w:lvlText w:val=""/>
      <w:lvlJc w:val="left"/>
      <w:pPr>
        <w:tabs>
          <w:tab w:val="num" w:pos="720"/>
        </w:tabs>
        <w:ind w:left="720" w:hanging="360"/>
      </w:pPr>
      <w:rPr>
        <w:rFonts w:ascii="Symbol" w:hAnsi="Symbol" w:hint="default"/>
        <w:sz w:val="20"/>
      </w:rPr>
    </w:lvl>
    <w:lvl w:ilvl="1" w:tplc="42424E7E" w:tentative="1">
      <w:start w:val="1"/>
      <w:numFmt w:val="bullet"/>
      <w:lvlText w:val="o"/>
      <w:lvlJc w:val="left"/>
      <w:pPr>
        <w:tabs>
          <w:tab w:val="num" w:pos="1440"/>
        </w:tabs>
        <w:ind w:left="1440" w:hanging="360"/>
      </w:pPr>
      <w:rPr>
        <w:rFonts w:ascii="Courier New" w:hAnsi="Courier New" w:hint="default"/>
        <w:sz w:val="20"/>
      </w:rPr>
    </w:lvl>
    <w:lvl w:ilvl="2" w:tplc="99FE266E" w:tentative="1">
      <w:start w:val="1"/>
      <w:numFmt w:val="bullet"/>
      <w:lvlText w:val=""/>
      <w:lvlJc w:val="left"/>
      <w:pPr>
        <w:tabs>
          <w:tab w:val="num" w:pos="2160"/>
        </w:tabs>
        <w:ind w:left="2160" w:hanging="360"/>
      </w:pPr>
      <w:rPr>
        <w:rFonts w:ascii="Wingdings" w:hAnsi="Wingdings" w:hint="default"/>
        <w:sz w:val="20"/>
      </w:rPr>
    </w:lvl>
    <w:lvl w:ilvl="3" w:tplc="CB262662" w:tentative="1">
      <w:start w:val="1"/>
      <w:numFmt w:val="bullet"/>
      <w:lvlText w:val=""/>
      <w:lvlJc w:val="left"/>
      <w:pPr>
        <w:tabs>
          <w:tab w:val="num" w:pos="2880"/>
        </w:tabs>
        <w:ind w:left="2880" w:hanging="360"/>
      </w:pPr>
      <w:rPr>
        <w:rFonts w:ascii="Wingdings" w:hAnsi="Wingdings" w:hint="default"/>
        <w:sz w:val="20"/>
      </w:rPr>
    </w:lvl>
    <w:lvl w:ilvl="4" w:tplc="E9B8DDB8" w:tentative="1">
      <w:start w:val="1"/>
      <w:numFmt w:val="bullet"/>
      <w:lvlText w:val=""/>
      <w:lvlJc w:val="left"/>
      <w:pPr>
        <w:tabs>
          <w:tab w:val="num" w:pos="3600"/>
        </w:tabs>
        <w:ind w:left="3600" w:hanging="360"/>
      </w:pPr>
      <w:rPr>
        <w:rFonts w:ascii="Wingdings" w:hAnsi="Wingdings" w:hint="default"/>
        <w:sz w:val="20"/>
      </w:rPr>
    </w:lvl>
    <w:lvl w:ilvl="5" w:tplc="9D50B220" w:tentative="1">
      <w:start w:val="1"/>
      <w:numFmt w:val="bullet"/>
      <w:lvlText w:val=""/>
      <w:lvlJc w:val="left"/>
      <w:pPr>
        <w:tabs>
          <w:tab w:val="num" w:pos="4320"/>
        </w:tabs>
        <w:ind w:left="4320" w:hanging="360"/>
      </w:pPr>
      <w:rPr>
        <w:rFonts w:ascii="Wingdings" w:hAnsi="Wingdings" w:hint="default"/>
        <w:sz w:val="20"/>
      </w:rPr>
    </w:lvl>
    <w:lvl w:ilvl="6" w:tplc="F2FEB346" w:tentative="1">
      <w:start w:val="1"/>
      <w:numFmt w:val="bullet"/>
      <w:lvlText w:val=""/>
      <w:lvlJc w:val="left"/>
      <w:pPr>
        <w:tabs>
          <w:tab w:val="num" w:pos="5040"/>
        </w:tabs>
        <w:ind w:left="5040" w:hanging="360"/>
      </w:pPr>
      <w:rPr>
        <w:rFonts w:ascii="Wingdings" w:hAnsi="Wingdings" w:hint="default"/>
        <w:sz w:val="20"/>
      </w:rPr>
    </w:lvl>
    <w:lvl w:ilvl="7" w:tplc="1B7E173C" w:tentative="1">
      <w:start w:val="1"/>
      <w:numFmt w:val="bullet"/>
      <w:lvlText w:val=""/>
      <w:lvlJc w:val="left"/>
      <w:pPr>
        <w:tabs>
          <w:tab w:val="num" w:pos="5760"/>
        </w:tabs>
        <w:ind w:left="5760" w:hanging="360"/>
      </w:pPr>
      <w:rPr>
        <w:rFonts w:ascii="Wingdings" w:hAnsi="Wingdings" w:hint="default"/>
        <w:sz w:val="20"/>
      </w:rPr>
    </w:lvl>
    <w:lvl w:ilvl="8" w:tplc="D78CBA9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5F31E4"/>
    <w:multiLevelType w:val="hybridMultilevel"/>
    <w:tmpl w:val="F4FACF7E"/>
    <w:lvl w:ilvl="0" w:tplc="67CEC32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E7"/>
    <w:rsid w:val="0000297C"/>
    <w:rsid w:val="00005EBF"/>
    <w:rsid w:val="00006F19"/>
    <w:rsid w:val="000115A0"/>
    <w:rsid w:val="0002092D"/>
    <w:rsid w:val="0002243E"/>
    <w:rsid w:val="00031F07"/>
    <w:rsid w:val="00032BE9"/>
    <w:rsid w:val="00033103"/>
    <w:rsid w:val="000409E1"/>
    <w:rsid w:val="0004382B"/>
    <w:rsid w:val="00062E7A"/>
    <w:rsid w:val="00064E21"/>
    <w:rsid w:val="000659F1"/>
    <w:rsid w:val="00065E88"/>
    <w:rsid w:val="00066A5F"/>
    <w:rsid w:val="000830C9"/>
    <w:rsid w:val="00093AE2"/>
    <w:rsid w:val="00097823"/>
    <w:rsid w:val="000A1612"/>
    <w:rsid w:val="000B2B3A"/>
    <w:rsid w:val="000B6E7C"/>
    <w:rsid w:val="000C4298"/>
    <w:rsid w:val="000D682D"/>
    <w:rsid w:val="000F1F3E"/>
    <w:rsid w:val="000F3BF0"/>
    <w:rsid w:val="00113BC9"/>
    <w:rsid w:val="001323D4"/>
    <w:rsid w:val="0013613E"/>
    <w:rsid w:val="00144431"/>
    <w:rsid w:val="00147C9A"/>
    <w:rsid w:val="00152AE0"/>
    <w:rsid w:val="00156A83"/>
    <w:rsid w:val="00167C6A"/>
    <w:rsid w:val="00173DA0"/>
    <w:rsid w:val="00177715"/>
    <w:rsid w:val="00190BCC"/>
    <w:rsid w:val="001B0332"/>
    <w:rsid w:val="001C4D4E"/>
    <w:rsid w:val="001D60C4"/>
    <w:rsid w:val="002024FD"/>
    <w:rsid w:val="00211271"/>
    <w:rsid w:val="00221CE7"/>
    <w:rsid w:val="00224D96"/>
    <w:rsid w:val="00225F98"/>
    <w:rsid w:val="00232172"/>
    <w:rsid w:val="002333EA"/>
    <w:rsid w:val="00242C04"/>
    <w:rsid w:val="00243A5B"/>
    <w:rsid w:val="002622C3"/>
    <w:rsid w:val="00263439"/>
    <w:rsid w:val="00266F48"/>
    <w:rsid w:val="0028306F"/>
    <w:rsid w:val="002876F1"/>
    <w:rsid w:val="002A2637"/>
    <w:rsid w:val="002A5F27"/>
    <w:rsid w:val="002E40BE"/>
    <w:rsid w:val="002F1FCD"/>
    <w:rsid w:val="0030151A"/>
    <w:rsid w:val="00331717"/>
    <w:rsid w:val="00331BD0"/>
    <w:rsid w:val="00354B4A"/>
    <w:rsid w:val="00354CF9"/>
    <w:rsid w:val="00355A82"/>
    <w:rsid w:val="00365093"/>
    <w:rsid w:val="00381D3E"/>
    <w:rsid w:val="00386137"/>
    <w:rsid w:val="0039548E"/>
    <w:rsid w:val="003B0C59"/>
    <w:rsid w:val="003B367C"/>
    <w:rsid w:val="003B3C27"/>
    <w:rsid w:val="003C4071"/>
    <w:rsid w:val="003C6D28"/>
    <w:rsid w:val="003D0760"/>
    <w:rsid w:val="003D1600"/>
    <w:rsid w:val="003D3D50"/>
    <w:rsid w:val="003D7916"/>
    <w:rsid w:val="0041170B"/>
    <w:rsid w:val="0041379F"/>
    <w:rsid w:val="00416102"/>
    <w:rsid w:val="00423E42"/>
    <w:rsid w:val="00440859"/>
    <w:rsid w:val="0044289B"/>
    <w:rsid w:val="00444CE8"/>
    <w:rsid w:val="004506E9"/>
    <w:rsid w:val="00460241"/>
    <w:rsid w:val="00470BF6"/>
    <w:rsid w:val="0048203B"/>
    <w:rsid w:val="0049557E"/>
    <w:rsid w:val="004A22D2"/>
    <w:rsid w:val="004D094F"/>
    <w:rsid w:val="00514C73"/>
    <w:rsid w:val="00523A7D"/>
    <w:rsid w:val="00545FBF"/>
    <w:rsid w:val="0055267B"/>
    <w:rsid w:val="00553124"/>
    <w:rsid w:val="0055366D"/>
    <w:rsid w:val="00555694"/>
    <w:rsid w:val="00566194"/>
    <w:rsid w:val="00586081"/>
    <w:rsid w:val="005A6C15"/>
    <w:rsid w:val="005B0DF5"/>
    <w:rsid w:val="005B2840"/>
    <w:rsid w:val="005C4802"/>
    <w:rsid w:val="005D0A99"/>
    <w:rsid w:val="005D2528"/>
    <w:rsid w:val="005E36E3"/>
    <w:rsid w:val="005F5242"/>
    <w:rsid w:val="006040FC"/>
    <w:rsid w:val="00613C8B"/>
    <w:rsid w:val="006659BB"/>
    <w:rsid w:val="00696478"/>
    <w:rsid w:val="006A53BB"/>
    <w:rsid w:val="006B3970"/>
    <w:rsid w:val="006B58D8"/>
    <w:rsid w:val="006B76B6"/>
    <w:rsid w:val="006D0E57"/>
    <w:rsid w:val="006D7042"/>
    <w:rsid w:val="006D7ED2"/>
    <w:rsid w:val="006E23E9"/>
    <w:rsid w:val="006F06B8"/>
    <w:rsid w:val="00700665"/>
    <w:rsid w:val="007044B2"/>
    <w:rsid w:val="00712BB2"/>
    <w:rsid w:val="007245C8"/>
    <w:rsid w:val="00726A9B"/>
    <w:rsid w:val="00726B46"/>
    <w:rsid w:val="00741445"/>
    <w:rsid w:val="00762667"/>
    <w:rsid w:val="0077417E"/>
    <w:rsid w:val="007927AA"/>
    <w:rsid w:val="00792834"/>
    <w:rsid w:val="00792881"/>
    <w:rsid w:val="007973B4"/>
    <w:rsid w:val="007B4C9E"/>
    <w:rsid w:val="007B7C33"/>
    <w:rsid w:val="007E1309"/>
    <w:rsid w:val="007F4742"/>
    <w:rsid w:val="007F6911"/>
    <w:rsid w:val="0080716F"/>
    <w:rsid w:val="008076A3"/>
    <w:rsid w:val="008120DC"/>
    <w:rsid w:val="00813A21"/>
    <w:rsid w:val="00814507"/>
    <w:rsid w:val="00815A70"/>
    <w:rsid w:val="00841E61"/>
    <w:rsid w:val="008668D3"/>
    <w:rsid w:val="00871ECA"/>
    <w:rsid w:val="008759B2"/>
    <w:rsid w:val="00875DFE"/>
    <w:rsid w:val="0087777D"/>
    <w:rsid w:val="00877E71"/>
    <w:rsid w:val="0088042B"/>
    <w:rsid w:val="008938CB"/>
    <w:rsid w:val="00895624"/>
    <w:rsid w:val="008B6C83"/>
    <w:rsid w:val="008D2EF1"/>
    <w:rsid w:val="008D595D"/>
    <w:rsid w:val="009019E6"/>
    <w:rsid w:val="00922A0F"/>
    <w:rsid w:val="00922D96"/>
    <w:rsid w:val="009319BD"/>
    <w:rsid w:val="00931EDE"/>
    <w:rsid w:val="00932D53"/>
    <w:rsid w:val="00936034"/>
    <w:rsid w:val="009615AF"/>
    <w:rsid w:val="00964080"/>
    <w:rsid w:val="00971D32"/>
    <w:rsid w:val="009A6661"/>
    <w:rsid w:val="009B075E"/>
    <w:rsid w:val="009C7024"/>
    <w:rsid w:val="009D25F2"/>
    <w:rsid w:val="009E7603"/>
    <w:rsid w:val="00A017D0"/>
    <w:rsid w:val="00A0390A"/>
    <w:rsid w:val="00A07961"/>
    <w:rsid w:val="00A139DF"/>
    <w:rsid w:val="00A25107"/>
    <w:rsid w:val="00A30914"/>
    <w:rsid w:val="00A34711"/>
    <w:rsid w:val="00A46A98"/>
    <w:rsid w:val="00A63ACF"/>
    <w:rsid w:val="00A70D3A"/>
    <w:rsid w:val="00AA4511"/>
    <w:rsid w:val="00AB3962"/>
    <w:rsid w:val="00AC6F2E"/>
    <w:rsid w:val="00AC7999"/>
    <w:rsid w:val="00AD1842"/>
    <w:rsid w:val="00AE0C63"/>
    <w:rsid w:val="00B1178B"/>
    <w:rsid w:val="00B27D66"/>
    <w:rsid w:val="00B41DB0"/>
    <w:rsid w:val="00B507B9"/>
    <w:rsid w:val="00B547F7"/>
    <w:rsid w:val="00B54938"/>
    <w:rsid w:val="00B55789"/>
    <w:rsid w:val="00B626FD"/>
    <w:rsid w:val="00B834A0"/>
    <w:rsid w:val="00B87342"/>
    <w:rsid w:val="00B93A78"/>
    <w:rsid w:val="00B942A2"/>
    <w:rsid w:val="00BA3A55"/>
    <w:rsid w:val="00BB4589"/>
    <w:rsid w:val="00BB710B"/>
    <w:rsid w:val="00BC5252"/>
    <w:rsid w:val="00BE16E4"/>
    <w:rsid w:val="00BF77C0"/>
    <w:rsid w:val="00C14727"/>
    <w:rsid w:val="00C34846"/>
    <w:rsid w:val="00C57814"/>
    <w:rsid w:val="00C639DC"/>
    <w:rsid w:val="00C70005"/>
    <w:rsid w:val="00C710B5"/>
    <w:rsid w:val="00C84C3C"/>
    <w:rsid w:val="00C85A3B"/>
    <w:rsid w:val="00C90982"/>
    <w:rsid w:val="00CB3B33"/>
    <w:rsid w:val="00CD41F7"/>
    <w:rsid w:val="00CE3644"/>
    <w:rsid w:val="00CE575C"/>
    <w:rsid w:val="00CF78B9"/>
    <w:rsid w:val="00D051D9"/>
    <w:rsid w:val="00D20737"/>
    <w:rsid w:val="00D416C9"/>
    <w:rsid w:val="00D435EA"/>
    <w:rsid w:val="00D474DF"/>
    <w:rsid w:val="00D50C1A"/>
    <w:rsid w:val="00D61626"/>
    <w:rsid w:val="00D970CB"/>
    <w:rsid w:val="00DA41CF"/>
    <w:rsid w:val="00DD6351"/>
    <w:rsid w:val="00DF6471"/>
    <w:rsid w:val="00E006F3"/>
    <w:rsid w:val="00E02D38"/>
    <w:rsid w:val="00E06127"/>
    <w:rsid w:val="00E32F49"/>
    <w:rsid w:val="00E33CE5"/>
    <w:rsid w:val="00E35A06"/>
    <w:rsid w:val="00E41160"/>
    <w:rsid w:val="00E50472"/>
    <w:rsid w:val="00E616E4"/>
    <w:rsid w:val="00E814E2"/>
    <w:rsid w:val="00E9310B"/>
    <w:rsid w:val="00EA1DBE"/>
    <w:rsid w:val="00ED3AF7"/>
    <w:rsid w:val="00EE471D"/>
    <w:rsid w:val="00EF3675"/>
    <w:rsid w:val="00F34400"/>
    <w:rsid w:val="00F37AFC"/>
    <w:rsid w:val="00F40618"/>
    <w:rsid w:val="00F40A5F"/>
    <w:rsid w:val="00F51315"/>
    <w:rsid w:val="00F659D1"/>
    <w:rsid w:val="00F674E6"/>
    <w:rsid w:val="00F70B5B"/>
    <w:rsid w:val="00F713DF"/>
    <w:rsid w:val="00F71CAC"/>
    <w:rsid w:val="00F7496A"/>
    <w:rsid w:val="00F873A3"/>
    <w:rsid w:val="00F87E72"/>
    <w:rsid w:val="00F953AC"/>
    <w:rsid w:val="00FA017F"/>
    <w:rsid w:val="00FB562C"/>
    <w:rsid w:val="00FC548F"/>
    <w:rsid w:val="00FC54C9"/>
    <w:rsid w:val="00FE1B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2D12F"/>
  <w15:chartTrackingRefBased/>
  <w15:docId w15:val="{B7D6596F-33C4-C14D-A492-9584AB3B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1CF"/>
    <w:rPr>
      <w:sz w:val="24"/>
      <w:szCs w:val="24"/>
    </w:rPr>
  </w:style>
  <w:style w:type="paragraph" w:styleId="Heading1">
    <w:name w:val="heading 1"/>
    <w:basedOn w:val="Normal"/>
    <w:next w:val="Normal"/>
    <w:link w:val="Heading1Char"/>
    <w:uiPriority w:val="9"/>
    <w:qFormat/>
    <w:pPr>
      <w:keepNext/>
      <w:jc w:val="center"/>
      <w:outlineLvl w:val="0"/>
    </w:pPr>
    <w:rPr>
      <w:rFonts w:ascii="Arial" w:hAnsi="Arial"/>
      <w:b/>
      <w:bCs/>
      <w:color w:val="999999"/>
      <w:sz w:val="48"/>
      <w:szCs w:val="72"/>
      <w:lang w:val="en-US" w:eastAsia="en-US"/>
    </w:rPr>
  </w:style>
  <w:style w:type="paragraph" w:styleId="Heading2">
    <w:name w:val="heading 2"/>
    <w:basedOn w:val="Normal"/>
    <w:next w:val="Normal"/>
    <w:link w:val="Heading2Char"/>
    <w:uiPriority w:val="9"/>
    <w:qFormat/>
    <w:pPr>
      <w:keepNext/>
      <w:jc w:val="center"/>
      <w:outlineLvl w:val="1"/>
    </w:pPr>
    <w:rPr>
      <w:rFonts w:ascii="Arial" w:hAnsi="Arial"/>
      <w:b/>
      <w:bCs/>
      <w:i/>
      <w:iCs/>
      <w:color w:val="808080"/>
      <w:sz w:val="36"/>
      <w:szCs w:val="36"/>
      <w:lang w:val="en-US" w:eastAsia="en-US"/>
    </w:rPr>
  </w:style>
  <w:style w:type="paragraph" w:styleId="Heading3">
    <w:name w:val="heading 3"/>
    <w:basedOn w:val="Normal"/>
    <w:next w:val="Normal"/>
    <w:qFormat/>
    <w:pPr>
      <w:keepNext/>
      <w:ind w:left="1797" w:right="1440"/>
      <w:jc w:val="center"/>
      <w:outlineLvl w:val="2"/>
    </w:pPr>
    <w:rPr>
      <w:rFonts w:ascii="Arial" w:hAnsi="Arial"/>
      <w:sz w:val="28"/>
      <w:szCs w:val="20"/>
      <w:lang w:val="en-US" w:eastAsia="en-US"/>
    </w:rPr>
  </w:style>
  <w:style w:type="paragraph" w:styleId="Heading4">
    <w:name w:val="heading 4"/>
    <w:basedOn w:val="Normal"/>
    <w:next w:val="Normal"/>
    <w:qFormat/>
    <w:pPr>
      <w:keepNext/>
      <w:ind w:left="1797" w:right="1440"/>
      <w:jc w:val="center"/>
      <w:outlineLvl w:val="3"/>
    </w:pPr>
    <w:rPr>
      <w:rFonts w:ascii="Arial" w:hAnsi="Arial"/>
      <w:color w:val="808080"/>
      <w:sz w:val="28"/>
      <w:szCs w:val="20"/>
      <w:lang w:val="en-US" w:eastAsia="en-US"/>
    </w:rPr>
  </w:style>
  <w:style w:type="paragraph" w:styleId="Heading5">
    <w:name w:val="heading 5"/>
    <w:basedOn w:val="Normal"/>
    <w:next w:val="Normal"/>
    <w:qFormat/>
    <w:pPr>
      <w:keepNext/>
      <w:outlineLvl w:val="4"/>
    </w:pPr>
    <w:rPr>
      <w:rFonts w:ascii="Arial" w:hAnsi="Arial"/>
      <w:szCs w:val="20"/>
      <w:lang w:val="en-US" w:eastAsia="en-US"/>
    </w:rPr>
  </w:style>
  <w:style w:type="paragraph" w:styleId="Heading6">
    <w:name w:val="heading 6"/>
    <w:basedOn w:val="Normal"/>
    <w:next w:val="Normal"/>
    <w:qFormat/>
    <w:pPr>
      <w:keepNext/>
      <w:outlineLvl w:val="5"/>
    </w:pPr>
    <w:rPr>
      <w:rFonts w:ascii="Arial" w:hAnsi="Arial"/>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sz w:val="20"/>
      <w:szCs w:val="20"/>
      <w:lang w:eastAsia="en-US"/>
    </w:rPr>
  </w:style>
  <w:style w:type="paragraph" w:styleId="Footer">
    <w:name w:val="footer"/>
    <w:basedOn w:val="Normal"/>
    <w:pPr>
      <w:tabs>
        <w:tab w:val="center" w:pos="4320"/>
        <w:tab w:val="right" w:pos="8640"/>
      </w:tabs>
    </w:pPr>
    <w:rPr>
      <w:rFonts w:ascii="Arial" w:hAnsi="Arial"/>
      <w:sz w:val="20"/>
      <w:szCs w:val="20"/>
      <w:lang w:val="en-US" w:eastAsia="en-US"/>
    </w:rPr>
  </w:style>
  <w:style w:type="character" w:styleId="PageNumber">
    <w:name w:val="page number"/>
    <w:basedOn w:val="DefaultParagraphFont"/>
  </w:style>
  <w:style w:type="paragraph" w:styleId="BodyText">
    <w:name w:val="Body Text"/>
    <w:basedOn w:val="Normal"/>
    <w:rPr>
      <w:rFonts w:ascii="Arial" w:hAnsi="Arial"/>
      <w:szCs w:val="20"/>
      <w:lang w:val="en-US" w:eastAsia="en-US"/>
    </w:rPr>
  </w:style>
  <w:style w:type="paragraph" w:styleId="ListParagraph">
    <w:name w:val="List Paragraph"/>
    <w:basedOn w:val="Normal"/>
    <w:uiPriority w:val="34"/>
    <w:qFormat/>
    <w:rsid w:val="00E02D38"/>
    <w:pPr>
      <w:ind w:left="720"/>
      <w:contextualSpacing/>
    </w:pPr>
    <w:rPr>
      <w:rFonts w:ascii="Calibri" w:eastAsia="Calibri" w:hAnsi="Calibri"/>
      <w:lang w:eastAsia="en-US"/>
    </w:rPr>
  </w:style>
  <w:style w:type="character" w:customStyle="1" w:styleId="hlfld-contribauthor">
    <w:name w:val="hlfld-contribauthor"/>
    <w:basedOn w:val="DefaultParagraphFont"/>
    <w:rsid w:val="00875DFE"/>
  </w:style>
  <w:style w:type="character" w:customStyle="1" w:styleId="separator">
    <w:name w:val="separator"/>
    <w:basedOn w:val="DefaultParagraphFont"/>
    <w:rsid w:val="00875DFE"/>
  </w:style>
  <w:style w:type="character" w:customStyle="1" w:styleId="apple-converted-space">
    <w:name w:val="apple-converted-space"/>
    <w:basedOn w:val="DefaultParagraphFont"/>
    <w:rsid w:val="00875DFE"/>
  </w:style>
  <w:style w:type="character" w:styleId="Hyperlink">
    <w:name w:val="Hyperlink"/>
    <w:basedOn w:val="DefaultParagraphFont"/>
    <w:uiPriority w:val="99"/>
    <w:unhideWhenUsed/>
    <w:rsid w:val="00875DFE"/>
    <w:rPr>
      <w:color w:val="0000FF"/>
      <w:u w:val="single"/>
    </w:rPr>
  </w:style>
  <w:style w:type="character" w:customStyle="1" w:styleId="nlmsource">
    <w:name w:val="nlm_source"/>
    <w:basedOn w:val="DefaultParagraphFont"/>
    <w:rsid w:val="00875DFE"/>
  </w:style>
  <w:style w:type="character" w:customStyle="1" w:styleId="text">
    <w:name w:val="text"/>
    <w:basedOn w:val="DefaultParagraphFont"/>
    <w:rsid w:val="00586081"/>
  </w:style>
  <w:style w:type="character" w:customStyle="1" w:styleId="author-ref">
    <w:name w:val="author-ref"/>
    <w:basedOn w:val="DefaultParagraphFont"/>
    <w:rsid w:val="00586081"/>
  </w:style>
  <w:style w:type="character" w:customStyle="1" w:styleId="title-text">
    <w:name w:val="title-text"/>
    <w:basedOn w:val="DefaultParagraphFont"/>
    <w:rsid w:val="0002243E"/>
  </w:style>
  <w:style w:type="character" w:customStyle="1" w:styleId="authors">
    <w:name w:val="authors"/>
    <w:basedOn w:val="DefaultParagraphFont"/>
    <w:rsid w:val="00B507B9"/>
  </w:style>
  <w:style w:type="character" w:customStyle="1" w:styleId="Date1">
    <w:name w:val="Date1"/>
    <w:basedOn w:val="DefaultParagraphFont"/>
    <w:rsid w:val="00B507B9"/>
  </w:style>
  <w:style w:type="character" w:customStyle="1" w:styleId="arttitle">
    <w:name w:val="art_title"/>
    <w:basedOn w:val="DefaultParagraphFont"/>
    <w:rsid w:val="00B507B9"/>
  </w:style>
  <w:style w:type="character" w:customStyle="1" w:styleId="serialtitle">
    <w:name w:val="serial_title"/>
    <w:basedOn w:val="DefaultParagraphFont"/>
    <w:rsid w:val="00B507B9"/>
  </w:style>
  <w:style w:type="character" w:customStyle="1" w:styleId="volumeissue">
    <w:name w:val="volume_issue"/>
    <w:basedOn w:val="DefaultParagraphFont"/>
    <w:rsid w:val="00B507B9"/>
  </w:style>
  <w:style w:type="character" w:customStyle="1" w:styleId="pagerange">
    <w:name w:val="page_range"/>
    <w:basedOn w:val="DefaultParagraphFont"/>
    <w:rsid w:val="00B507B9"/>
  </w:style>
  <w:style w:type="character" w:customStyle="1" w:styleId="doilink">
    <w:name w:val="doi_link"/>
    <w:basedOn w:val="DefaultParagraphFont"/>
    <w:rsid w:val="00B507B9"/>
  </w:style>
  <w:style w:type="character" w:customStyle="1" w:styleId="Heading1Char">
    <w:name w:val="Heading 1 Char"/>
    <w:basedOn w:val="DefaultParagraphFont"/>
    <w:link w:val="Heading1"/>
    <w:uiPriority w:val="9"/>
    <w:rsid w:val="00DA41CF"/>
    <w:rPr>
      <w:rFonts w:ascii="Arial" w:hAnsi="Arial"/>
      <w:b/>
      <w:bCs/>
      <w:color w:val="999999"/>
      <w:sz w:val="48"/>
      <w:szCs w:val="72"/>
      <w:lang w:val="en-US" w:eastAsia="en-US"/>
    </w:rPr>
  </w:style>
  <w:style w:type="character" w:customStyle="1" w:styleId="Heading2Char">
    <w:name w:val="Heading 2 Char"/>
    <w:basedOn w:val="DefaultParagraphFont"/>
    <w:link w:val="Heading2"/>
    <w:uiPriority w:val="9"/>
    <w:rsid w:val="00DA41CF"/>
    <w:rPr>
      <w:rFonts w:ascii="Arial" w:hAnsi="Arial"/>
      <w:b/>
      <w:bCs/>
      <w:i/>
      <w:iCs/>
      <w:color w:val="808080"/>
      <w:sz w:val="36"/>
      <w:szCs w:val="36"/>
      <w:lang w:val="en-US" w:eastAsia="en-US"/>
    </w:rPr>
  </w:style>
  <w:style w:type="character" w:customStyle="1" w:styleId="contentauthor--name">
    <w:name w:val="content__author--name"/>
    <w:basedOn w:val="DefaultParagraphFont"/>
    <w:rsid w:val="00DA41CF"/>
  </w:style>
  <w:style w:type="character" w:customStyle="1" w:styleId="contentauthor--date">
    <w:name w:val="content__author--date"/>
    <w:basedOn w:val="DefaultParagraphFont"/>
    <w:rsid w:val="00DA41CF"/>
  </w:style>
  <w:style w:type="character" w:customStyle="1" w:styleId="display-block">
    <w:name w:val="display-block"/>
    <w:basedOn w:val="DefaultParagraphFont"/>
    <w:rsid w:val="00DA41CF"/>
  </w:style>
  <w:style w:type="paragraph" w:styleId="NoSpacing">
    <w:name w:val="No Spacing"/>
    <w:uiPriority w:val="1"/>
    <w:qFormat/>
    <w:rsid w:val="00F7496A"/>
    <w:rPr>
      <w:sz w:val="24"/>
      <w:szCs w:val="24"/>
    </w:rPr>
  </w:style>
  <w:style w:type="character" w:styleId="UnresolvedMention">
    <w:name w:val="Unresolved Mention"/>
    <w:basedOn w:val="DefaultParagraphFont"/>
    <w:uiPriority w:val="99"/>
    <w:semiHidden/>
    <w:unhideWhenUsed/>
    <w:rsid w:val="0028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3519">
      <w:bodyDiv w:val="1"/>
      <w:marLeft w:val="0"/>
      <w:marRight w:val="0"/>
      <w:marTop w:val="0"/>
      <w:marBottom w:val="0"/>
      <w:divBdr>
        <w:top w:val="none" w:sz="0" w:space="0" w:color="auto"/>
        <w:left w:val="none" w:sz="0" w:space="0" w:color="auto"/>
        <w:bottom w:val="none" w:sz="0" w:space="0" w:color="auto"/>
        <w:right w:val="none" w:sz="0" w:space="0" w:color="auto"/>
      </w:divBdr>
      <w:divsChild>
        <w:div w:id="472672820">
          <w:marLeft w:val="0"/>
          <w:marRight w:val="0"/>
          <w:marTop w:val="0"/>
          <w:marBottom w:val="0"/>
          <w:divBdr>
            <w:top w:val="none" w:sz="0" w:space="0" w:color="auto"/>
            <w:left w:val="none" w:sz="0" w:space="0" w:color="auto"/>
            <w:bottom w:val="none" w:sz="0" w:space="0" w:color="auto"/>
            <w:right w:val="none" w:sz="0" w:space="0" w:color="auto"/>
          </w:divBdr>
          <w:divsChild>
            <w:div w:id="687407843">
              <w:marLeft w:val="0"/>
              <w:marRight w:val="0"/>
              <w:marTop w:val="0"/>
              <w:marBottom w:val="0"/>
              <w:divBdr>
                <w:top w:val="none" w:sz="0" w:space="0" w:color="auto"/>
                <w:left w:val="none" w:sz="0" w:space="0" w:color="auto"/>
                <w:bottom w:val="none" w:sz="0" w:space="0" w:color="auto"/>
                <w:right w:val="none" w:sz="0" w:space="0" w:color="auto"/>
              </w:divBdr>
            </w:div>
            <w:div w:id="1053429448">
              <w:marLeft w:val="0"/>
              <w:marRight w:val="0"/>
              <w:marTop w:val="0"/>
              <w:marBottom w:val="0"/>
              <w:divBdr>
                <w:top w:val="none" w:sz="0" w:space="0" w:color="auto"/>
                <w:left w:val="none" w:sz="0" w:space="0" w:color="auto"/>
                <w:bottom w:val="none" w:sz="0" w:space="0" w:color="auto"/>
                <w:right w:val="none" w:sz="0" w:space="0" w:color="auto"/>
              </w:divBdr>
              <w:divsChild>
                <w:div w:id="11817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342583">
      <w:bodyDiv w:val="1"/>
      <w:marLeft w:val="0"/>
      <w:marRight w:val="0"/>
      <w:marTop w:val="0"/>
      <w:marBottom w:val="0"/>
      <w:divBdr>
        <w:top w:val="none" w:sz="0" w:space="0" w:color="auto"/>
        <w:left w:val="none" w:sz="0" w:space="0" w:color="auto"/>
        <w:bottom w:val="none" w:sz="0" w:space="0" w:color="auto"/>
        <w:right w:val="none" w:sz="0" w:space="0" w:color="auto"/>
      </w:divBdr>
    </w:div>
    <w:div w:id="868370570">
      <w:bodyDiv w:val="1"/>
      <w:marLeft w:val="0"/>
      <w:marRight w:val="0"/>
      <w:marTop w:val="0"/>
      <w:marBottom w:val="0"/>
      <w:divBdr>
        <w:top w:val="none" w:sz="0" w:space="0" w:color="auto"/>
        <w:left w:val="none" w:sz="0" w:space="0" w:color="auto"/>
        <w:bottom w:val="none" w:sz="0" w:space="0" w:color="auto"/>
        <w:right w:val="none" w:sz="0" w:space="0" w:color="auto"/>
      </w:divBdr>
    </w:div>
    <w:div w:id="1219904513">
      <w:bodyDiv w:val="1"/>
      <w:marLeft w:val="0"/>
      <w:marRight w:val="0"/>
      <w:marTop w:val="0"/>
      <w:marBottom w:val="0"/>
      <w:divBdr>
        <w:top w:val="none" w:sz="0" w:space="0" w:color="auto"/>
        <w:left w:val="none" w:sz="0" w:space="0" w:color="auto"/>
        <w:bottom w:val="none" w:sz="0" w:space="0" w:color="auto"/>
        <w:right w:val="none" w:sz="0" w:space="0" w:color="auto"/>
      </w:divBdr>
    </w:div>
    <w:div w:id="1337463055">
      <w:bodyDiv w:val="1"/>
      <w:marLeft w:val="0"/>
      <w:marRight w:val="0"/>
      <w:marTop w:val="0"/>
      <w:marBottom w:val="0"/>
      <w:divBdr>
        <w:top w:val="none" w:sz="0" w:space="0" w:color="auto"/>
        <w:left w:val="none" w:sz="0" w:space="0" w:color="auto"/>
        <w:bottom w:val="none" w:sz="0" w:space="0" w:color="auto"/>
        <w:right w:val="none" w:sz="0" w:space="0" w:color="auto"/>
      </w:divBdr>
    </w:div>
    <w:div w:id="1482115189">
      <w:bodyDiv w:val="1"/>
      <w:marLeft w:val="0"/>
      <w:marRight w:val="0"/>
      <w:marTop w:val="0"/>
      <w:marBottom w:val="0"/>
      <w:divBdr>
        <w:top w:val="none" w:sz="0" w:space="0" w:color="auto"/>
        <w:left w:val="none" w:sz="0" w:space="0" w:color="auto"/>
        <w:bottom w:val="none" w:sz="0" w:space="0" w:color="auto"/>
        <w:right w:val="none" w:sz="0" w:space="0" w:color="auto"/>
      </w:divBdr>
    </w:div>
    <w:div w:id="1620408899">
      <w:bodyDiv w:val="1"/>
      <w:marLeft w:val="0"/>
      <w:marRight w:val="0"/>
      <w:marTop w:val="0"/>
      <w:marBottom w:val="0"/>
      <w:divBdr>
        <w:top w:val="none" w:sz="0" w:space="0" w:color="auto"/>
        <w:left w:val="none" w:sz="0" w:space="0" w:color="auto"/>
        <w:bottom w:val="none" w:sz="0" w:space="0" w:color="auto"/>
        <w:right w:val="none" w:sz="0" w:space="0" w:color="auto"/>
      </w:divBdr>
    </w:div>
    <w:div w:id="193528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47563217303916?casa_token=5FSmDlBC5CAAAAAA:5e3Td2dssSHAr3L6AouFuZQaKLO5QceOewgLDQYsXvo4WaJt_ntmHA6pTmi-OzYQFtYEyUsnfy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l.acm.org/doi/abs/10.1145/33592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tatista.com/statistics/219428/online-privacy-and-anonymity-strategies-of-us-internet-users/" TargetMode="External"/><Relationship Id="rId4" Type="http://schemas.openxmlformats.org/officeDocument/2006/relationships/webSettings" Target="webSettings.xml"/><Relationship Id="rId9" Type="http://schemas.openxmlformats.org/officeDocument/2006/relationships/hyperlink" Target="https://www.tandfonline.com/doi/abs/10.1080/10510974.2019.1610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2122</Words>
  <Characters>11428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Assignment 2</vt:lpstr>
    </vt:vector>
  </TitlesOfParts>
  <Company>OLA</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2</dc:title>
  <dc:subject/>
  <dc:creator>OLA Net 11 Student</dc:creator>
  <cp:keywords/>
  <dc:description/>
  <cp:lastModifiedBy>Lauren Cherry</cp:lastModifiedBy>
  <cp:revision>2</cp:revision>
  <dcterms:created xsi:type="dcterms:W3CDTF">2021-04-25T13:01:00Z</dcterms:created>
  <dcterms:modified xsi:type="dcterms:W3CDTF">2021-04-25T13:01:00Z</dcterms:modified>
</cp:coreProperties>
</file>